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D9644" w14:textId="2D12CA99" w:rsidR="00DC2AC9" w:rsidRPr="0074590B" w:rsidRDefault="00DC2AC9" w:rsidP="00F74E2B">
      <w:pPr>
        <w:pStyle w:val="ConsPlusNormal"/>
        <w:widowControl/>
        <w:ind w:left="-284" w:firstLine="567"/>
        <w:jc w:val="center"/>
        <w:outlineLvl w:val="0"/>
        <w:rPr>
          <w:rFonts w:ascii="Times New Roman" w:hAnsi="Times New Roman" w:cs="Times New Roman"/>
          <w:b/>
        </w:rPr>
      </w:pPr>
      <w:r w:rsidRPr="0074590B">
        <w:rPr>
          <w:rFonts w:ascii="Times New Roman" w:hAnsi="Times New Roman" w:cs="Times New Roman"/>
          <w:b/>
        </w:rPr>
        <w:t xml:space="preserve">ДОГОВОР № </w:t>
      </w:r>
    </w:p>
    <w:p w14:paraId="728A798E" w14:textId="77777777" w:rsidR="00DC2AC9" w:rsidRPr="0074590B" w:rsidRDefault="00DC2AC9" w:rsidP="00F74E2B">
      <w:pPr>
        <w:pStyle w:val="ConsPlusNormal"/>
        <w:widowControl/>
        <w:ind w:left="-284" w:firstLine="567"/>
        <w:jc w:val="center"/>
        <w:outlineLvl w:val="0"/>
        <w:rPr>
          <w:rFonts w:ascii="Times New Roman" w:hAnsi="Times New Roman" w:cs="Times New Roman"/>
          <w:b/>
        </w:rPr>
      </w:pPr>
      <w:r w:rsidRPr="0074590B">
        <w:rPr>
          <w:rFonts w:ascii="Times New Roman" w:hAnsi="Times New Roman" w:cs="Times New Roman"/>
          <w:b/>
        </w:rPr>
        <w:t xml:space="preserve">участия в долевом строительстве многоквартирного дома </w:t>
      </w:r>
    </w:p>
    <w:p w14:paraId="45662808" w14:textId="77777777" w:rsidR="00DC2AC9" w:rsidRPr="0074590B" w:rsidRDefault="00DC2AC9" w:rsidP="00DC2AC9">
      <w:pPr>
        <w:pStyle w:val="ConsPlusNormal"/>
        <w:widowControl/>
        <w:ind w:left="-284" w:firstLine="567"/>
        <w:jc w:val="center"/>
        <w:rPr>
          <w:rFonts w:ascii="Times New Roman" w:hAnsi="Times New Roman" w:cs="Times New Roman"/>
          <w:b/>
        </w:rPr>
      </w:pPr>
    </w:p>
    <w:p w14:paraId="7B1AA706" w14:textId="7B752EBA" w:rsidR="00DC2AC9" w:rsidRPr="0074590B" w:rsidRDefault="00DC2AC9" w:rsidP="00DC2AC9">
      <w:pPr>
        <w:pStyle w:val="ConsPlusNormal"/>
        <w:widowControl/>
        <w:ind w:left="-284" w:firstLine="567"/>
        <w:jc w:val="center"/>
        <w:rPr>
          <w:rFonts w:ascii="Times New Roman" w:hAnsi="Times New Roman" w:cs="Times New Roman"/>
        </w:rPr>
      </w:pPr>
      <w:r w:rsidRPr="0074590B">
        <w:rPr>
          <w:rFonts w:ascii="Times New Roman" w:hAnsi="Times New Roman" w:cs="Times New Roman"/>
        </w:rPr>
        <w:t>г. Ставрополь</w:t>
      </w:r>
      <w:r w:rsidRPr="0074590B">
        <w:rPr>
          <w:rFonts w:ascii="Times New Roman" w:hAnsi="Times New Roman" w:cs="Times New Roman"/>
        </w:rPr>
        <w:tab/>
        <w:t xml:space="preserve">                                                         </w:t>
      </w:r>
      <w:r>
        <w:rPr>
          <w:rFonts w:ascii="Times New Roman" w:hAnsi="Times New Roman" w:cs="Times New Roman"/>
        </w:rPr>
        <w:t xml:space="preserve">                                           </w:t>
      </w:r>
      <w:r w:rsidR="00A25923">
        <w:rPr>
          <w:rFonts w:ascii="Times New Roman" w:hAnsi="Times New Roman" w:cs="Times New Roman"/>
        </w:rPr>
        <w:t xml:space="preserve">          </w:t>
      </w:r>
      <w:proofErr w:type="gramStart"/>
      <w:r w:rsidR="00A25923">
        <w:rPr>
          <w:rFonts w:ascii="Times New Roman" w:hAnsi="Times New Roman" w:cs="Times New Roman"/>
        </w:rPr>
        <w:t xml:space="preserve">   «</w:t>
      </w:r>
      <w:proofErr w:type="gramEnd"/>
      <w:r w:rsidR="00A57D47">
        <w:rPr>
          <w:rFonts w:ascii="Times New Roman" w:hAnsi="Times New Roman" w:cs="Times New Roman"/>
        </w:rPr>
        <w:t xml:space="preserve">    </w:t>
      </w:r>
      <w:r w:rsidR="00A25923">
        <w:rPr>
          <w:rFonts w:ascii="Times New Roman" w:hAnsi="Times New Roman" w:cs="Times New Roman"/>
        </w:rPr>
        <w:t xml:space="preserve">» </w:t>
      </w:r>
      <w:r w:rsidR="00A57D47">
        <w:rPr>
          <w:rFonts w:ascii="Times New Roman" w:hAnsi="Times New Roman" w:cs="Times New Roman"/>
        </w:rPr>
        <w:t>________</w:t>
      </w:r>
      <w:r w:rsidR="005C1B5B">
        <w:rPr>
          <w:rFonts w:ascii="Times New Roman" w:hAnsi="Times New Roman" w:cs="Times New Roman"/>
        </w:rPr>
        <w:t xml:space="preserve"> </w:t>
      </w:r>
      <w:r w:rsidRPr="0074590B">
        <w:rPr>
          <w:rFonts w:ascii="Times New Roman" w:hAnsi="Times New Roman" w:cs="Times New Roman"/>
        </w:rPr>
        <w:t>202</w:t>
      </w:r>
      <w:r w:rsidR="00A57D47">
        <w:rPr>
          <w:rFonts w:ascii="Times New Roman" w:hAnsi="Times New Roman" w:cs="Times New Roman"/>
        </w:rPr>
        <w:t>4</w:t>
      </w:r>
      <w:r w:rsidRPr="0074590B">
        <w:rPr>
          <w:rFonts w:ascii="Times New Roman" w:hAnsi="Times New Roman" w:cs="Times New Roman"/>
        </w:rPr>
        <w:t xml:space="preserve"> года</w:t>
      </w:r>
    </w:p>
    <w:p w14:paraId="48869581" w14:textId="77777777" w:rsidR="00DC2AC9" w:rsidRPr="0074590B" w:rsidRDefault="00DC2AC9" w:rsidP="00DC2AC9">
      <w:pPr>
        <w:pStyle w:val="ConsPlusNormal"/>
        <w:widowControl/>
        <w:ind w:left="-284" w:firstLine="567"/>
        <w:jc w:val="center"/>
        <w:rPr>
          <w:rFonts w:ascii="Times New Roman" w:hAnsi="Times New Roman" w:cs="Times New Roman"/>
        </w:rPr>
      </w:pPr>
    </w:p>
    <w:p w14:paraId="6E22474F" w14:textId="17E229AF" w:rsidR="00591E5D" w:rsidRDefault="00DC2AC9" w:rsidP="00A421B7">
      <w:pPr>
        <w:pStyle w:val="ConsPlusNormal"/>
        <w:widowControl/>
        <w:ind w:firstLine="567"/>
        <w:jc w:val="both"/>
        <w:rPr>
          <w:rFonts w:ascii="Times New Roman" w:eastAsia="Times New Roman" w:hAnsi="Times New Roman" w:cs="Times New Roman"/>
        </w:rPr>
      </w:pPr>
      <w:r w:rsidRPr="0074590B">
        <w:rPr>
          <w:rFonts w:ascii="Times New Roman" w:hAnsi="Times New Roman" w:cs="Times New Roman"/>
          <w:b/>
        </w:rPr>
        <w:t>Общество с ограниченной ответственностью Специализированный Застр</w:t>
      </w:r>
      <w:r w:rsidR="00E42A24">
        <w:rPr>
          <w:rFonts w:ascii="Times New Roman" w:hAnsi="Times New Roman" w:cs="Times New Roman"/>
          <w:b/>
        </w:rPr>
        <w:t>ойщик «Строительное управление-</w:t>
      </w:r>
      <w:r w:rsidR="00A57D47">
        <w:rPr>
          <w:rFonts w:ascii="Times New Roman" w:hAnsi="Times New Roman" w:cs="Times New Roman"/>
          <w:b/>
        </w:rPr>
        <w:t>3</w:t>
      </w:r>
      <w:r w:rsidRPr="0074590B">
        <w:rPr>
          <w:rFonts w:ascii="Times New Roman" w:hAnsi="Times New Roman" w:cs="Times New Roman"/>
          <w:b/>
        </w:rPr>
        <w:t xml:space="preserve"> «Группа А» (ИНН </w:t>
      </w:r>
      <w:r w:rsidR="00A57D47">
        <w:rPr>
          <w:rFonts w:ascii="Times New Roman" w:eastAsia="Times New Roman" w:hAnsi="Times New Roman" w:cs="Times New Roman"/>
        </w:rPr>
        <w:t>2635092696</w:t>
      </w:r>
      <w:r w:rsidRPr="0074590B">
        <w:rPr>
          <w:rFonts w:ascii="Times New Roman" w:hAnsi="Times New Roman" w:cs="Times New Roman"/>
          <w:b/>
        </w:rPr>
        <w:t xml:space="preserve">, ОГРН </w:t>
      </w:r>
      <w:r w:rsidR="00A57D47">
        <w:rPr>
          <w:rFonts w:ascii="Times New Roman" w:eastAsia="Times New Roman" w:hAnsi="Times New Roman" w:cs="Times New Roman"/>
        </w:rPr>
        <w:t>1062635128995</w:t>
      </w:r>
      <w:r w:rsidRPr="0074590B">
        <w:rPr>
          <w:rFonts w:ascii="Times New Roman" w:hAnsi="Times New Roman" w:cs="Times New Roman"/>
          <w:b/>
        </w:rPr>
        <w:t xml:space="preserve">), </w:t>
      </w:r>
      <w:r w:rsidRPr="0074590B">
        <w:rPr>
          <w:rFonts w:ascii="Times New Roman" w:hAnsi="Times New Roman" w:cs="Times New Roman"/>
        </w:rPr>
        <w:t xml:space="preserve">именуемое в дальнейшем «Застройщик», в лице директора Бараковой Елены Владимировны, действующего на основании Устава, с одной стороны </w:t>
      </w:r>
      <w:r w:rsidRPr="0074590B">
        <w:rPr>
          <w:rFonts w:ascii="Times New Roman" w:eastAsia="Times New Roman" w:hAnsi="Times New Roman" w:cs="Times New Roman"/>
        </w:rPr>
        <w:t xml:space="preserve">и </w:t>
      </w:r>
      <w:bookmarkStart w:id="0" w:name="_Hlk525368981"/>
    </w:p>
    <w:p w14:paraId="34168C8C" w14:textId="46736C74" w:rsidR="004E3993" w:rsidRDefault="004E3993" w:rsidP="004E3993">
      <w:pPr>
        <w:pStyle w:val="ConsPlusNormal"/>
        <w:widowControl/>
        <w:ind w:firstLine="567"/>
        <w:jc w:val="both"/>
        <w:rPr>
          <w:rFonts w:ascii="Times New Roman" w:hAnsi="Times New Roman" w:cs="Times New Roman"/>
        </w:rPr>
      </w:pPr>
      <w:r>
        <w:rPr>
          <w:rFonts w:ascii="Times New Roman" w:hAnsi="Times New Roman" w:cs="Times New Roman"/>
        </w:rPr>
        <w:t>граждан</w:t>
      </w:r>
      <w:r w:rsidR="00A57D47">
        <w:rPr>
          <w:rFonts w:ascii="Times New Roman" w:hAnsi="Times New Roman" w:cs="Times New Roman"/>
        </w:rPr>
        <w:t>ин</w:t>
      </w:r>
      <w:r w:rsidRPr="0074590B">
        <w:rPr>
          <w:rFonts w:ascii="Times New Roman" w:hAnsi="Times New Roman" w:cs="Times New Roman"/>
        </w:rPr>
        <w:t xml:space="preserve"> Российской Федерации</w:t>
      </w:r>
      <w:r w:rsidRPr="0074590B">
        <w:rPr>
          <w:rFonts w:ascii="Times New Roman" w:eastAsia="Calibri" w:hAnsi="Times New Roman" w:cs="Times New Roman"/>
          <w:b/>
          <w:bCs/>
        </w:rPr>
        <w:t xml:space="preserve"> </w:t>
      </w:r>
      <w:r w:rsidR="00A57D47">
        <w:rPr>
          <w:rFonts w:ascii="Times New Roman" w:eastAsia="Calibri" w:hAnsi="Times New Roman" w:cs="Times New Roman"/>
          <w:b/>
          <w:bCs/>
        </w:rPr>
        <w:t>____________________</w:t>
      </w:r>
      <w:r w:rsidR="00AC3955" w:rsidRPr="00AC3955">
        <w:rPr>
          <w:rFonts w:ascii="Times New Roman" w:eastAsia="Calibri" w:hAnsi="Times New Roman" w:cs="Times New Roman"/>
          <w:bCs/>
        </w:rPr>
        <w:t xml:space="preserve">, </w:t>
      </w:r>
      <w:r w:rsidR="00A57D47">
        <w:rPr>
          <w:rFonts w:ascii="Times New Roman" w:eastAsia="Calibri" w:hAnsi="Times New Roman" w:cs="Times New Roman"/>
          <w:bCs/>
        </w:rPr>
        <w:t>____________</w:t>
      </w:r>
      <w:r w:rsidR="00AC3955" w:rsidRPr="00AC3955">
        <w:rPr>
          <w:rFonts w:ascii="Times New Roman" w:eastAsia="Calibri" w:hAnsi="Times New Roman" w:cs="Times New Roman"/>
          <w:bCs/>
        </w:rPr>
        <w:t xml:space="preserve"> года рождения, пол – </w:t>
      </w:r>
      <w:r w:rsidR="00447038">
        <w:rPr>
          <w:rFonts w:ascii="Times New Roman" w:eastAsia="Calibri" w:hAnsi="Times New Roman" w:cs="Times New Roman"/>
          <w:bCs/>
        </w:rPr>
        <w:t>женский</w:t>
      </w:r>
      <w:r w:rsidR="00AC3955" w:rsidRPr="00AC3955">
        <w:rPr>
          <w:rFonts w:ascii="Times New Roman" w:eastAsia="Calibri" w:hAnsi="Times New Roman" w:cs="Times New Roman"/>
          <w:bCs/>
        </w:rPr>
        <w:t xml:space="preserve">, место рождения: </w:t>
      </w:r>
      <w:r w:rsidR="00A57D47">
        <w:rPr>
          <w:rFonts w:ascii="Times New Roman" w:eastAsia="Calibri" w:hAnsi="Times New Roman" w:cs="Times New Roman"/>
          <w:bCs/>
        </w:rPr>
        <w:t>__________________</w:t>
      </w:r>
      <w:r w:rsidR="00AC3955" w:rsidRPr="00AC3955">
        <w:rPr>
          <w:rFonts w:ascii="Times New Roman" w:eastAsia="Calibri" w:hAnsi="Times New Roman" w:cs="Times New Roman"/>
          <w:bCs/>
        </w:rPr>
        <w:t xml:space="preserve">, паспорт гражданина Российской Федерации серия </w:t>
      </w:r>
      <w:r w:rsidR="00A57D47">
        <w:rPr>
          <w:rFonts w:ascii="Times New Roman" w:eastAsia="Calibri" w:hAnsi="Times New Roman" w:cs="Times New Roman"/>
          <w:bCs/>
        </w:rPr>
        <w:t>_______</w:t>
      </w:r>
      <w:r w:rsidR="00447038">
        <w:rPr>
          <w:rFonts w:ascii="Times New Roman" w:eastAsia="Calibri" w:hAnsi="Times New Roman" w:cs="Times New Roman"/>
          <w:bCs/>
        </w:rPr>
        <w:t xml:space="preserve"> </w:t>
      </w:r>
      <w:r w:rsidR="00AC3955" w:rsidRPr="00AC3955">
        <w:rPr>
          <w:rFonts w:ascii="Times New Roman" w:eastAsia="Calibri" w:hAnsi="Times New Roman" w:cs="Times New Roman"/>
          <w:bCs/>
        </w:rPr>
        <w:t xml:space="preserve">№ </w:t>
      </w:r>
      <w:r w:rsidR="00A57D47">
        <w:rPr>
          <w:rFonts w:ascii="Times New Roman" w:eastAsia="Calibri" w:hAnsi="Times New Roman" w:cs="Times New Roman"/>
          <w:bCs/>
        </w:rPr>
        <w:t>_________</w:t>
      </w:r>
      <w:r w:rsidR="00AC3955" w:rsidRPr="00AC3955">
        <w:rPr>
          <w:rFonts w:ascii="Times New Roman" w:eastAsia="Calibri" w:hAnsi="Times New Roman" w:cs="Times New Roman"/>
          <w:bCs/>
        </w:rPr>
        <w:t xml:space="preserve">, выдан </w:t>
      </w:r>
      <w:r w:rsidR="00A57D47">
        <w:rPr>
          <w:rFonts w:ascii="Times New Roman" w:eastAsia="Calibri" w:hAnsi="Times New Roman" w:cs="Times New Roman"/>
          <w:bCs/>
        </w:rPr>
        <w:t>_____________________</w:t>
      </w:r>
      <w:r w:rsidR="00AC3955" w:rsidRPr="00AC3955">
        <w:rPr>
          <w:rFonts w:ascii="Times New Roman" w:eastAsia="Calibri" w:hAnsi="Times New Roman" w:cs="Times New Roman"/>
          <w:bCs/>
        </w:rPr>
        <w:t xml:space="preserve">, код подразделения: </w:t>
      </w:r>
      <w:r w:rsidR="00A57D47">
        <w:rPr>
          <w:rFonts w:ascii="Times New Roman" w:eastAsia="Calibri" w:hAnsi="Times New Roman" w:cs="Times New Roman"/>
          <w:bCs/>
        </w:rPr>
        <w:t>__________</w:t>
      </w:r>
      <w:r w:rsidR="00AC3955" w:rsidRPr="00AC3955">
        <w:rPr>
          <w:rFonts w:ascii="Times New Roman" w:eastAsia="Calibri" w:hAnsi="Times New Roman" w:cs="Times New Roman"/>
          <w:bCs/>
        </w:rPr>
        <w:t>, зарегистрирован</w:t>
      </w:r>
      <w:r w:rsidR="00447038">
        <w:rPr>
          <w:rFonts w:ascii="Times New Roman" w:eastAsia="Calibri" w:hAnsi="Times New Roman" w:cs="Times New Roman"/>
          <w:bCs/>
        </w:rPr>
        <w:t>а</w:t>
      </w:r>
      <w:r w:rsidR="00AC3955" w:rsidRPr="00AC3955">
        <w:rPr>
          <w:rFonts w:ascii="Times New Roman" w:eastAsia="Calibri" w:hAnsi="Times New Roman" w:cs="Times New Roman"/>
          <w:bCs/>
        </w:rPr>
        <w:t xml:space="preserve"> по адресу: </w:t>
      </w:r>
      <w:r w:rsidR="00A57D47">
        <w:rPr>
          <w:rFonts w:ascii="Times New Roman" w:eastAsia="Calibri" w:hAnsi="Times New Roman" w:cs="Times New Roman"/>
          <w:bCs/>
        </w:rPr>
        <w:t>________________</w:t>
      </w:r>
      <w:r w:rsidR="00AC3955" w:rsidRPr="00AC3955">
        <w:rPr>
          <w:rFonts w:ascii="Times New Roman" w:eastAsia="Calibri" w:hAnsi="Times New Roman" w:cs="Times New Roman"/>
          <w:bCs/>
        </w:rPr>
        <w:t xml:space="preserve">, СНИЛС: </w:t>
      </w:r>
      <w:r w:rsidR="00A57D47">
        <w:rPr>
          <w:rFonts w:ascii="Times New Roman" w:eastAsia="Calibri" w:hAnsi="Times New Roman" w:cs="Times New Roman"/>
          <w:bCs/>
        </w:rPr>
        <w:t>___________</w:t>
      </w:r>
      <w:r w:rsidR="00AC3955" w:rsidRPr="00AC3955">
        <w:rPr>
          <w:rFonts w:ascii="Times New Roman" w:eastAsia="Calibri" w:hAnsi="Times New Roman" w:cs="Times New Roman"/>
          <w:bCs/>
        </w:rPr>
        <w:t>, тел</w:t>
      </w:r>
      <w:r w:rsidR="00A57D47">
        <w:rPr>
          <w:rFonts w:ascii="Times New Roman" w:eastAsia="Calibri" w:hAnsi="Times New Roman" w:cs="Times New Roman"/>
          <w:bCs/>
        </w:rPr>
        <w:t>_______________</w:t>
      </w:r>
      <w:r w:rsidR="00AC3955" w:rsidRPr="00AC3955">
        <w:rPr>
          <w:rFonts w:ascii="Times New Roman" w:eastAsia="Calibri" w:hAnsi="Times New Roman" w:cs="Times New Roman"/>
          <w:bCs/>
        </w:rPr>
        <w:t xml:space="preserve">, </w:t>
      </w:r>
    </w:p>
    <w:p w14:paraId="601AB199" w14:textId="77777777" w:rsidR="00DC2AC9" w:rsidRPr="0074590B" w:rsidRDefault="005C1B5B" w:rsidP="00A421B7">
      <w:pPr>
        <w:pStyle w:val="ConsPlusNormal"/>
        <w:widowControl/>
        <w:ind w:firstLine="567"/>
        <w:jc w:val="both"/>
        <w:rPr>
          <w:rFonts w:ascii="Times New Roman" w:hAnsi="Times New Roman" w:cs="Times New Roman"/>
        </w:rPr>
      </w:pPr>
      <w:r>
        <w:rPr>
          <w:rFonts w:ascii="Times New Roman" w:eastAsia="Times New Roman" w:hAnsi="Times New Roman" w:cs="Times New Roman"/>
        </w:rPr>
        <w:t>именуем</w:t>
      </w:r>
      <w:r w:rsidR="004E3993">
        <w:rPr>
          <w:rFonts w:ascii="Times New Roman" w:eastAsia="Times New Roman" w:hAnsi="Times New Roman" w:cs="Times New Roman"/>
        </w:rPr>
        <w:t>ый</w:t>
      </w:r>
      <w:r w:rsidR="00DC2AC9" w:rsidRPr="0074590B">
        <w:rPr>
          <w:rFonts w:ascii="Times New Roman" w:eastAsia="Times New Roman" w:hAnsi="Times New Roman" w:cs="Times New Roman"/>
        </w:rPr>
        <w:t xml:space="preserve"> в дальнейшем «Участник долевого </w:t>
      </w:r>
      <w:r w:rsidR="00DC2AC9" w:rsidRPr="0074590B">
        <w:rPr>
          <w:rFonts w:ascii="Times New Roman" w:hAnsi="Times New Roman" w:cs="Times New Roman"/>
        </w:rPr>
        <w:t xml:space="preserve">строительства», </w:t>
      </w:r>
      <w:bookmarkEnd w:id="0"/>
      <w:r w:rsidR="00DC2AC9" w:rsidRPr="0074590B">
        <w:rPr>
          <w:rFonts w:ascii="Times New Roman" w:hAnsi="Times New Roman" w:cs="Times New Roman"/>
        </w:rPr>
        <w:t>с другой стороны, руководствуясь Гражданским Кодексом Российской Федерации,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 214-ФЗ) заключили настоящий Договор о нижеследующем:</w:t>
      </w:r>
    </w:p>
    <w:p w14:paraId="7B1C1325" w14:textId="77777777" w:rsidR="00DC2AC9" w:rsidRPr="0074590B" w:rsidRDefault="00DC2AC9" w:rsidP="00A421B7">
      <w:pPr>
        <w:pStyle w:val="ConsPlusNormal"/>
        <w:widowControl/>
        <w:ind w:firstLine="567"/>
        <w:jc w:val="both"/>
        <w:rPr>
          <w:rFonts w:ascii="Times New Roman" w:hAnsi="Times New Roman" w:cs="Times New Roman"/>
        </w:rPr>
      </w:pPr>
    </w:p>
    <w:p w14:paraId="7F17671A" w14:textId="77777777" w:rsidR="00DC2AC9" w:rsidRPr="0074590B" w:rsidRDefault="00A421B7" w:rsidP="00A421B7">
      <w:pPr>
        <w:numPr>
          <w:ilvl w:val="0"/>
          <w:numId w:val="4"/>
        </w:numPr>
        <w:pBdr>
          <w:top w:val="nil"/>
          <w:left w:val="nil"/>
          <w:bottom w:val="nil"/>
          <w:right w:val="nil"/>
          <w:between w:val="nil"/>
        </w:pBdr>
        <w:suppressAutoHyphens w:val="0"/>
        <w:spacing w:line="288" w:lineRule="auto"/>
        <w:ind w:left="0" w:hanging="426"/>
        <w:jc w:val="center"/>
        <w:rPr>
          <w:b/>
          <w:sz w:val="20"/>
          <w:szCs w:val="20"/>
        </w:rPr>
      </w:pPr>
      <w:r w:rsidRPr="0074590B">
        <w:rPr>
          <w:b/>
          <w:sz w:val="20"/>
          <w:szCs w:val="20"/>
        </w:rPr>
        <w:t>Основные понятия и термины</w:t>
      </w:r>
    </w:p>
    <w:p w14:paraId="3FDB499B" w14:textId="1F013966" w:rsidR="00DC2AC9" w:rsidRPr="00BE066F" w:rsidRDefault="00DC2AC9" w:rsidP="00A421B7">
      <w:pPr>
        <w:pBdr>
          <w:top w:val="nil"/>
          <w:left w:val="nil"/>
          <w:bottom w:val="nil"/>
          <w:right w:val="nil"/>
          <w:between w:val="nil"/>
        </w:pBdr>
        <w:ind w:firstLine="426"/>
        <w:jc w:val="both"/>
        <w:rPr>
          <w:sz w:val="20"/>
          <w:szCs w:val="20"/>
        </w:rPr>
      </w:pPr>
      <w:r w:rsidRPr="0074590B">
        <w:rPr>
          <w:b/>
          <w:sz w:val="20"/>
          <w:szCs w:val="20"/>
          <w:highlight w:val="white"/>
        </w:rPr>
        <w:t>1.1. Земельный участок</w:t>
      </w:r>
      <w:r w:rsidRPr="0074590B">
        <w:rPr>
          <w:sz w:val="20"/>
          <w:szCs w:val="20"/>
        </w:rPr>
        <w:t xml:space="preserve"> – </w:t>
      </w:r>
      <w:r w:rsidR="00A57D47">
        <w:rPr>
          <w:sz w:val="20"/>
          <w:szCs w:val="20"/>
        </w:rPr>
        <w:t xml:space="preserve">предоставленный по договору аренды </w:t>
      </w:r>
      <w:r w:rsidRPr="0074590B">
        <w:rPr>
          <w:sz w:val="20"/>
          <w:szCs w:val="20"/>
        </w:rPr>
        <w:t xml:space="preserve">Застройщику земельный участок общей площадью </w:t>
      </w:r>
      <w:r w:rsidR="00A57D47">
        <w:rPr>
          <w:sz w:val="20"/>
          <w:szCs w:val="20"/>
        </w:rPr>
        <w:t>14203</w:t>
      </w:r>
      <w:r w:rsidRPr="0074590B">
        <w:rPr>
          <w:sz w:val="20"/>
          <w:szCs w:val="20"/>
        </w:rPr>
        <w:t xml:space="preserve"> кв. с кадастровым номером 26:12:</w:t>
      </w:r>
      <w:r w:rsidR="00A57D47">
        <w:rPr>
          <w:sz w:val="20"/>
          <w:szCs w:val="20"/>
        </w:rPr>
        <w:t>012210</w:t>
      </w:r>
      <w:r w:rsidR="00E42A24">
        <w:rPr>
          <w:sz w:val="20"/>
          <w:szCs w:val="20"/>
        </w:rPr>
        <w:t>:3</w:t>
      </w:r>
      <w:r w:rsidR="00A57D47">
        <w:rPr>
          <w:sz w:val="20"/>
          <w:szCs w:val="20"/>
        </w:rPr>
        <w:t>97</w:t>
      </w:r>
      <w:r w:rsidRPr="0074590B">
        <w:rPr>
          <w:sz w:val="20"/>
          <w:szCs w:val="20"/>
        </w:rPr>
        <w:t xml:space="preserve">, расположенный по адресу: Российская Федерация, </w:t>
      </w:r>
      <w:r w:rsidRPr="00BE066F">
        <w:rPr>
          <w:sz w:val="20"/>
          <w:szCs w:val="20"/>
        </w:rPr>
        <w:t xml:space="preserve">Ставропольский край, </w:t>
      </w:r>
      <w:proofErr w:type="spellStart"/>
      <w:r w:rsidRPr="00BE066F">
        <w:rPr>
          <w:sz w:val="20"/>
          <w:szCs w:val="20"/>
        </w:rPr>
        <w:t>г.о</w:t>
      </w:r>
      <w:proofErr w:type="spellEnd"/>
      <w:r w:rsidRPr="00BE066F">
        <w:rPr>
          <w:sz w:val="20"/>
          <w:szCs w:val="20"/>
        </w:rPr>
        <w:t xml:space="preserve">. г. Ставрополь, г. Ставрополь, </w:t>
      </w:r>
      <w:r w:rsidR="00A57D47">
        <w:rPr>
          <w:sz w:val="20"/>
          <w:szCs w:val="20"/>
        </w:rPr>
        <w:t>проезд 3 Юго-Западный 8 а.</w:t>
      </w:r>
    </w:p>
    <w:p w14:paraId="5AA38E35" w14:textId="79CE3D0A" w:rsidR="00DC2AC9" w:rsidRPr="0074590B" w:rsidRDefault="00DC2AC9" w:rsidP="00A421B7">
      <w:pPr>
        <w:pBdr>
          <w:top w:val="nil"/>
          <w:left w:val="nil"/>
          <w:bottom w:val="nil"/>
          <w:right w:val="nil"/>
          <w:between w:val="nil"/>
        </w:pBdr>
        <w:ind w:firstLine="426"/>
        <w:jc w:val="both"/>
        <w:rPr>
          <w:sz w:val="20"/>
          <w:szCs w:val="20"/>
        </w:rPr>
      </w:pPr>
      <w:r w:rsidRPr="00BE066F">
        <w:rPr>
          <w:sz w:val="20"/>
          <w:szCs w:val="20"/>
        </w:rPr>
        <w:t xml:space="preserve">Право </w:t>
      </w:r>
      <w:r w:rsidR="00A57D47">
        <w:rPr>
          <w:sz w:val="20"/>
          <w:szCs w:val="20"/>
        </w:rPr>
        <w:t>аренды</w:t>
      </w:r>
      <w:r w:rsidRPr="00BE066F">
        <w:rPr>
          <w:sz w:val="20"/>
          <w:szCs w:val="20"/>
        </w:rPr>
        <w:t xml:space="preserve"> Застройщика находится в залоге у Публичного акционерного общества "Сбербанк России" (ПАО Сбербанк, ОГРН 1027700132195) на основании Договора ипотеки № </w:t>
      </w:r>
      <w:r w:rsidR="00A57D47" w:rsidRPr="00A57D47">
        <w:rPr>
          <w:sz w:val="20"/>
          <w:szCs w:val="20"/>
        </w:rPr>
        <w:t>ДИ01_400B00RZFMF</w:t>
      </w:r>
      <w:r w:rsidR="00A57D47" w:rsidRPr="00BE066F">
        <w:rPr>
          <w:sz w:val="20"/>
          <w:szCs w:val="20"/>
        </w:rPr>
        <w:t xml:space="preserve"> </w:t>
      </w:r>
      <w:r w:rsidRPr="00BE066F">
        <w:rPr>
          <w:sz w:val="20"/>
          <w:szCs w:val="20"/>
        </w:rPr>
        <w:t xml:space="preserve">от </w:t>
      </w:r>
      <w:r w:rsidR="0011136B">
        <w:rPr>
          <w:sz w:val="20"/>
          <w:szCs w:val="20"/>
        </w:rPr>
        <w:t>16.01.2024</w:t>
      </w:r>
      <w:r w:rsidRPr="00BE066F">
        <w:rPr>
          <w:sz w:val="20"/>
          <w:szCs w:val="20"/>
        </w:rPr>
        <w:t xml:space="preserve"> года, зарегистрированного Управлением Росре</w:t>
      </w:r>
      <w:r w:rsidR="00912495" w:rsidRPr="00BE066F">
        <w:rPr>
          <w:sz w:val="20"/>
          <w:szCs w:val="20"/>
        </w:rPr>
        <w:t xml:space="preserve">естра по Ставропольскому краю </w:t>
      </w:r>
      <w:r w:rsidR="0011136B">
        <w:rPr>
          <w:sz w:val="20"/>
          <w:szCs w:val="20"/>
        </w:rPr>
        <w:t>22.01.2024</w:t>
      </w:r>
      <w:r w:rsidRPr="00BE066F">
        <w:rPr>
          <w:sz w:val="20"/>
          <w:szCs w:val="20"/>
        </w:rPr>
        <w:t xml:space="preserve"> г., номер регистрационной записи: </w:t>
      </w:r>
      <w:r w:rsidR="0011136B" w:rsidRPr="0011136B">
        <w:rPr>
          <w:sz w:val="20"/>
          <w:szCs w:val="20"/>
        </w:rPr>
        <w:t>26:12:012210:397-26/541/2024-20</w:t>
      </w:r>
      <w:r w:rsidR="0011136B" w:rsidRPr="0011136B">
        <w:rPr>
          <w:sz w:val="20"/>
          <w:szCs w:val="20"/>
        </w:rPr>
        <w:t>.</w:t>
      </w:r>
    </w:p>
    <w:p w14:paraId="4F936B5C" w14:textId="629D80F5" w:rsidR="00DC2AC9" w:rsidRPr="0074590B" w:rsidRDefault="00DC2AC9" w:rsidP="00A421B7">
      <w:pPr>
        <w:pBdr>
          <w:top w:val="nil"/>
          <w:left w:val="nil"/>
          <w:bottom w:val="nil"/>
          <w:right w:val="nil"/>
          <w:between w:val="nil"/>
        </w:pBdr>
        <w:ind w:firstLine="426"/>
        <w:jc w:val="both"/>
        <w:rPr>
          <w:sz w:val="20"/>
          <w:szCs w:val="20"/>
        </w:rPr>
      </w:pPr>
      <w:r w:rsidRPr="00912495">
        <w:rPr>
          <w:sz w:val="20"/>
          <w:szCs w:val="20"/>
        </w:rPr>
        <w:t xml:space="preserve">Имущественные права на площади </w:t>
      </w:r>
      <w:r w:rsidR="00184597" w:rsidRPr="00912495">
        <w:rPr>
          <w:sz w:val="20"/>
          <w:szCs w:val="20"/>
        </w:rPr>
        <w:t>Многоквартирного жилого дома</w:t>
      </w:r>
      <w:r w:rsidRPr="00912495">
        <w:rPr>
          <w:sz w:val="20"/>
          <w:szCs w:val="20"/>
        </w:rPr>
        <w:t> заложены в пользу Публичного акционерного общества "Сбербанк России" (ПАО Сбербанк, ОГРН 1027700132195) на основании Договора залога имущественных прав №</w:t>
      </w:r>
      <w:r w:rsidR="00912495" w:rsidRPr="00912495">
        <w:rPr>
          <w:sz w:val="20"/>
          <w:szCs w:val="20"/>
        </w:rPr>
        <w:t xml:space="preserve"> </w:t>
      </w:r>
      <w:r w:rsidR="00A57D47">
        <w:rPr>
          <w:sz w:val="20"/>
          <w:szCs w:val="20"/>
        </w:rPr>
        <w:t>__________________</w:t>
      </w:r>
      <w:r w:rsidRPr="00912495">
        <w:rPr>
          <w:sz w:val="20"/>
          <w:szCs w:val="20"/>
        </w:rPr>
        <w:t xml:space="preserve"> года, заключенного между Застройщиком и ПАО Сбербанк.</w:t>
      </w:r>
      <w:r w:rsidRPr="0074590B">
        <w:rPr>
          <w:sz w:val="20"/>
          <w:szCs w:val="20"/>
        </w:rPr>
        <w:t> </w:t>
      </w:r>
    </w:p>
    <w:p w14:paraId="658A75AC" w14:textId="22784EF9" w:rsidR="00DC2AC9" w:rsidRPr="0074590B" w:rsidRDefault="00DC2AC9" w:rsidP="00A421B7">
      <w:pPr>
        <w:pBdr>
          <w:top w:val="nil"/>
          <w:left w:val="nil"/>
          <w:bottom w:val="nil"/>
          <w:right w:val="nil"/>
          <w:between w:val="nil"/>
        </w:pBdr>
        <w:ind w:firstLine="426"/>
        <w:jc w:val="both"/>
        <w:rPr>
          <w:sz w:val="20"/>
          <w:szCs w:val="20"/>
        </w:rPr>
      </w:pPr>
      <w:r w:rsidRPr="009F273A">
        <w:rPr>
          <w:sz w:val="20"/>
          <w:szCs w:val="20"/>
        </w:rPr>
        <w:t xml:space="preserve">1.2. </w:t>
      </w:r>
      <w:r w:rsidR="00184597">
        <w:rPr>
          <w:sz w:val="20"/>
          <w:szCs w:val="20"/>
        </w:rPr>
        <w:t xml:space="preserve">Многоквартирный </w:t>
      </w:r>
      <w:r w:rsidR="00184597" w:rsidRPr="002B0756">
        <w:rPr>
          <w:sz w:val="20"/>
          <w:szCs w:val="20"/>
        </w:rPr>
        <w:t>ж</w:t>
      </w:r>
      <w:r w:rsidR="00E42A24" w:rsidRPr="002B0756">
        <w:rPr>
          <w:sz w:val="20"/>
          <w:szCs w:val="20"/>
        </w:rPr>
        <w:t>илой дом</w:t>
      </w:r>
      <w:r w:rsidRPr="009F273A">
        <w:rPr>
          <w:sz w:val="20"/>
          <w:szCs w:val="20"/>
        </w:rPr>
        <w:t xml:space="preserve"> – «</w:t>
      </w:r>
      <w:r w:rsidR="00A57D47">
        <w:rPr>
          <w:sz w:val="20"/>
          <w:szCs w:val="20"/>
        </w:rPr>
        <w:t>Многоэтажный жилой дом с подземной автостоянкой по адресу: 3-й Юго-Западный проезд 8 а</w:t>
      </w:r>
      <w:r w:rsidRPr="0074590B">
        <w:rPr>
          <w:sz w:val="20"/>
          <w:szCs w:val="20"/>
        </w:rPr>
        <w:t xml:space="preserve">», на земельном участке расположенном по адресу: Российская Федерация, Ставропольский край, </w:t>
      </w:r>
      <w:proofErr w:type="spellStart"/>
      <w:r w:rsidRPr="0074590B">
        <w:rPr>
          <w:sz w:val="20"/>
          <w:szCs w:val="20"/>
        </w:rPr>
        <w:t>г.о</w:t>
      </w:r>
      <w:proofErr w:type="spellEnd"/>
      <w:r w:rsidRPr="0074590B">
        <w:rPr>
          <w:sz w:val="20"/>
          <w:szCs w:val="20"/>
        </w:rPr>
        <w:t xml:space="preserve">. г. Ставрополь, г. Ставрополь, </w:t>
      </w:r>
      <w:r w:rsidR="00783875">
        <w:rPr>
          <w:sz w:val="20"/>
          <w:szCs w:val="20"/>
        </w:rPr>
        <w:t>3-й Юго-Западный проезд 8 а</w:t>
      </w:r>
      <w:r w:rsidRPr="0074590B">
        <w:rPr>
          <w:sz w:val="20"/>
          <w:szCs w:val="20"/>
        </w:rPr>
        <w:t xml:space="preserve">, строительство которого осуществляется с привлечением денежных средств Участника. </w:t>
      </w:r>
    </w:p>
    <w:p w14:paraId="0BD12BBE" w14:textId="77777777" w:rsidR="00DC2AC9" w:rsidRPr="0074590B" w:rsidRDefault="00DC2AC9" w:rsidP="00A421B7">
      <w:pPr>
        <w:pBdr>
          <w:top w:val="nil"/>
          <w:left w:val="nil"/>
          <w:bottom w:val="nil"/>
          <w:right w:val="nil"/>
          <w:between w:val="nil"/>
        </w:pBdr>
        <w:jc w:val="both"/>
        <w:rPr>
          <w:sz w:val="20"/>
          <w:szCs w:val="20"/>
        </w:rPr>
      </w:pPr>
      <w:r w:rsidRPr="0074590B">
        <w:rPr>
          <w:sz w:val="20"/>
          <w:szCs w:val="20"/>
        </w:rPr>
        <w:t xml:space="preserve">Указанный в настоящем пункте Договора адрес </w:t>
      </w:r>
      <w:r w:rsidR="00C62547">
        <w:rPr>
          <w:sz w:val="20"/>
          <w:szCs w:val="20"/>
        </w:rPr>
        <w:t>Жилого дома</w:t>
      </w:r>
      <w:r w:rsidRPr="0074590B">
        <w:rPr>
          <w:sz w:val="20"/>
          <w:szCs w:val="20"/>
        </w:rPr>
        <w:t xml:space="preserve"> является строительным адресом. После завершения строительства </w:t>
      </w:r>
      <w:r w:rsidR="00184597">
        <w:rPr>
          <w:sz w:val="20"/>
          <w:szCs w:val="20"/>
        </w:rPr>
        <w:t>Многоквартирному ж</w:t>
      </w:r>
      <w:r w:rsidR="00C62547">
        <w:rPr>
          <w:sz w:val="20"/>
          <w:szCs w:val="20"/>
        </w:rPr>
        <w:t xml:space="preserve">илому дому </w:t>
      </w:r>
      <w:r w:rsidRPr="0074590B">
        <w:rPr>
          <w:sz w:val="20"/>
          <w:szCs w:val="20"/>
        </w:rPr>
        <w:t>будет присвоен почтовый адрес.</w:t>
      </w:r>
    </w:p>
    <w:p w14:paraId="7287CCD8" w14:textId="77777777" w:rsidR="00DC2AC9" w:rsidRPr="0074590B" w:rsidRDefault="00DC2AC9" w:rsidP="00A421B7">
      <w:pPr>
        <w:pBdr>
          <w:top w:val="nil"/>
          <w:left w:val="nil"/>
          <w:bottom w:val="nil"/>
          <w:right w:val="nil"/>
          <w:between w:val="nil"/>
        </w:pBdr>
        <w:ind w:firstLine="426"/>
        <w:jc w:val="both"/>
        <w:rPr>
          <w:sz w:val="20"/>
          <w:szCs w:val="20"/>
        </w:rPr>
      </w:pPr>
      <w:r w:rsidRPr="0074590B">
        <w:rPr>
          <w:b/>
          <w:sz w:val="20"/>
          <w:szCs w:val="20"/>
        </w:rPr>
        <w:t>1.3. Объект долевого строительства/Объект</w:t>
      </w:r>
      <w:r w:rsidRPr="0074590B">
        <w:rPr>
          <w:sz w:val="20"/>
          <w:szCs w:val="20"/>
        </w:rPr>
        <w:t xml:space="preserve">: </w:t>
      </w:r>
    </w:p>
    <w:p w14:paraId="5ECA7CD8"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 xml:space="preserve">– жилое помещение (квартира), являющаяся объектом долевого строительства, характеристики которого указаны в п. </w:t>
      </w:r>
      <w:proofErr w:type="gramStart"/>
      <w:r w:rsidRPr="0074590B">
        <w:rPr>
          <w:sz w:val="20"/>
          <w:szCs w:val="20"/>
        </w:rPr>
        <w:t>2.3  Договора</w:t>
      </w:r>
      <w:proofErr w:type="gramEnd"/>
      <w:r w:rsidRPr="0074590B">
        <w:rPr>
          <w:sz w:val="20"/>
          <w:szCs w:val="20"/>
        </w:rPr>
        <w:t xml:space="preserve"> и Приложении № 1 к Договору, находящийся в </w:t>
      </w:r>
      <w:r w:rsidR="00184597">
        <w:rPr>
          <w:sz w:val="20"/>
          <w:szCs w:val="20"/>
        </w:rPr>
        <w:t>Многоквартирном ж</w:t>
      </w:r>
      <w:r w:rsidR="00C62547">
        <w:rPr>
          <w:sz w:val="20"/>
          <w:szCs w:val="20"/>
        </w:rPr>
        <w:t>илом дом</w:t>
      </w:r>
      <w:r>
        <w:rPr>
          <w:sz w:val="20"/>
          <w:szCs w:val="20"/>
        </w:rPr>
        <w:t>е</w:t>
      </w:r>
      <w:r w:rsidRPr="0074590B">
        <w:rPr>
          <w:sz w:val="20"/>
          <w:szCs w:val="20"/>
        </w:rPr>
        <w:t xml:space="preserve">, </w:t>
      </w:r>
      <w:r w:rsidRPr="0074590B">
        <w:rPr>
          <w:sz w:val="20"/>
          <w:szCs w:val="20"/>
          <w:highlight w:val="white"/>
        </w:rPr>
        <w:t>и</w:t>
      </w:r>
      <w:r w:rsidRPr="0074590B">
        <w:rPr>
          <w:b/>
          <w:sz w:val="20"/>
          <w:szCs w:val="20"/>
          <w:highlight w:val="white"/>
        </w:rPr>
        <w:t xml:space="preserve"> </w:t>
      </w:r>
      <w:r w:rsidRPr="0074590B">
        <w:rPr>
          <w:sz w:val="20"/>
          <w:szCs w:val="20"/>
        </w:rPr>
        <w:t xml:space="preserve">подлежащий передаче Участнику от Застройщика после получения разрешения на ввод в эксплуатацию </w:t>
      </w:r>
      <w:r w:rsidR="00184597">
        <w:rPr>
          <w:sz w:val="20"/>
          <w:szCs w:val="20"/>
        </w:rPr>
        <w:t>Многоквартирного ж</w:t>
      </w:r>
      <w:r w:rsidR="00C62547">
        <w:rPr>
          <w:sz w:val="20"/>
          <w:szCs w:val="20"/>
        </w:rPr>
        <w:t>илого дома</w:t>
      </w:r>
      <w:r>
        <w:rPr>
          <w:sz w:val="20"/>
          <w:szCs w:val="20"/>
        </w:rPr>
        <w:t xml:space="preserve"> </w:t>
      </w:r>
      <w:r w:rsidRPr="0074590B">
        <w:rPr>
          <w:sz w:val="20"/>
          <w:szCs w:val="20"/>
        </w:rPr>
        <w:t>в порядке и на условиях, предусмотренных Договором.</w:t>
      </w:r>
    </w:p>
    <w:p w14:paraId="19244669" w14:textId="6D44F766"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Описание и характеристики Объекта, его предварительное (проектное) планировочное решение, включая размещение на поэтажном плане</w:t>
      </w:r>
      <w:r>
        <w:rPr>
          <w:sz w:val="20"/>
          <w:szCs w:val="20"/>
        </w:rPr>
        <w:t xml:space="preserve"> </w:t>
      </w:r>
      <w:r w:rsidR="00184597">
        <w:rPr>
          <w:sz w:val="20"/>
          <w:szCs w:val="20"/>
        </w:rPr>
        <w:t>Многоквартирного жилого дома</w:t>
      </w:r>
      <w:r w:rsidRPr="0074590B">
        <w:rPr>
          <w:sz w:val="20"/>
          <w:szCs w:val="20"/>
        </w:rPr>
        <w:t xml:space="preserve"> (выделены </w:t>
      </w:r>
      <w:r w:rsidR="0027601E">
        <w:rPr>
          <w:sz w:val="20"/>
          <w:szCs w:val="20"/>
        </w:rPr>
        <w:t>цветом</w:t>
      </w:r>
      <w:r w:rsidRPr="0074590B">
        <w:rPr>
          <w:sz w:val="20"/>
          <w:szCs w:val="20"/>
        </w:rPr>
        <w:t>), приводятся в Приложении № 1 к Договору.</w:t>
      </w:r>
    </w:p>
    <w:p w14:paraId="1FADD8C1" w14:textId="77777777" w:rsidR="00DC2AC9" w:rsidRPr="0074590B" w:rsidRDefault="00DC2AC9" w:rsidP="00A421B7">
      <w:pPr>
        <w:pBdr>
          <w:top w:val="nil"/>
          <w:left w:val="nil"/>
          <w:bottom w:val="nil"/>
          <w:right w:val="nil"/>
          <w:between w:val="nil"/>
        </w:pBdr>
        <w:jc w:val="both"/>
        <w:rPr>
          <w:b/>
          <w:sz w:val="20"/>
          <w:szCs w:val="20"/>
          <w:highlight w:val="white"/>
        </w:rPr>
      </w:pPr>
      <w:r w:rsidRPr="0074590B">
        <w:rPr>
          <w:b/>
          <w:sz w:val="20"/>
          <w:szCs w:val="20"/>
          <w:highlight w:val="white"/>
        </w:rPr>
        <w:tab/>
        <w:t>1.4. Проектная площадь Объекта долевого строительства -</w:t>
      </w:r>
      <w:r w:rsidRPr="0074590B">
        <w:rPr>
          <w:sz w:val="20"/>
          <w:szCs w:val="20"/>
          <w:highlight w:val="white"/>
        </w:rPr>
        <w:t xml:space="preserve"> площадь Объекта, установленная на основании проектной документации на </w:t>
      </w:r>
      <w:r w:rsidR="00184597">
        <w:rPr>
          <w:sz w:val="20"/>
          <w:szCs w:val="20"/>
        </w:rPr>
        <w:t xml:space="preserve">Многоквартирный жилой дом </w:t>
      </w:r>
      <w:r w:rsidRPr="0074590B">
        <w:rPr>
          <w:sz w:val="20"/>
          <w:szCs w:val="20"/>
          <w:highlight w:val="white"/>
        </w:rPr>
        <w:t>на дату подписания Договора.</w:t>
      </w:r>
    </w:p>
    <w:p w14:paraId="6B6116D6" w14:textId="77777777" w:rsidR="00DC2AC9" w:rsidRPr="0074590B" w:rsidRDefault="00DC2AC9" w:rsidP="00A421B7">
      <w:pPr>
        <w:pBdr>
          <w:top w:val="nil"/>
          <w:left w:val="nil"/>
          <w:bottom w:val="nil"/>
          <w:right w:val="nil"/>
          <w:between w:val="nil"/>
        </w:pBdr>
        <w:jc w:val="both"/>
        <w:rPr>
          <w:sz w:val="20"/>
          <w:szCs w:val="20"/>
        </w:rPr>
      </w:pPr>
      <w:r w:rsidRPr="0074590B">
        <w:rPr>
          <w:sz w:val="20"/>
          <w:szCs w:val="20"/>
        </w:rPr>
        <w:t xml:space="preserve">Согласованная Сторонами до проведения технической инвентаризации Проектная площадь Объекта долевого строительства определена в </w:t>
      </w:r>
      <w:proofErr w:type="spellStart"/>
      <w:r w:rsidRPr="0074590B">
        <w:rPr>
          <w:sz w:val="20"/>
          <w:szCs w:val="20"/>
        </w:rPr>
        <w:t>в</w:t>
      </w:r>
      <w:proofErr w:type="spellEnd"/>
      <w:r w:rsidRPr="0074590B">
        <w:rPr>
          <w:sz w:val="20"/>
          <w:szCs w:val="20"/>
        </w:rPr>
        <w:t xml:space="preserve"> п. </w:t>
      </w:r>
      <w:proofErr w:type="gramStart"/>
      <w:r w:rsidRPr="0074590B">
        <w:rPr>
          <w:sz w:val="20"/>
          <w:szCs w:val="20"/>
        </w:rPr>
        <w:t>2.3  Договора</w:t>
      </w:r>
      <w:proofErr w:type="gramEnd"/>
      <w:r w:rsidRPr="0074590B">
        <w:rPr>
          <w:sz w:val="20"/>
          <w:szCs w:val="20"/>
        </w:rPr>
        <w:t xml:space="preserve"> </w:t>
      </w:r>
      <w:r>
        <w:rPr>
          <w:sz w:val="20"/>
          <w:szCs w:val="20"/>
        </w:rPr>
        <w:t xml:space="preserve">и </w:t>
      </w:r>
      <w:r w:rsidRPr="0074590B">
        <w:rPr>
          <w:sz w:val="20"/>
          <w:szCs w:val="20"/>
        </w:rPr>
        <w:t xml:space="preserve">Приложении № 1 к Договору. </w:t>
      </w:r>
    </w:p>
    <w:p w14:paraId="06B60ED3" w14:textId="77777777" w:rsidR="00DC2AC9" w:rsidRPr="0074590B" w:rsidRDefault="00DC2AC9" w:rsidP="00A421B7">
      <w:pPr>
        <w:pBdr>
          <w:top w:val="nil"/>
          <w:left w:val="nil"/>
          <w:bottom w:val="nil"/>
          <w:right w:val="nil"/>
          <w:between w:val="nil"/>
        </w:pBdr>
        <w:ind w:firstLine="426"/>
        <w:jc w:val="both"/>
        <w:rPr>
          <w:b/>
          <w:sz w:val="20"/>
          <w:szCs w:val="20"/>
          <w:highlight w:val="white"/>
        </w:rPr>
      </w:pPr>
      <w:r w:rsidRPr="0074590B">
        <w:rPr>
          <w:b/>
          <w:sz w:val="20"/>
          <w:szCs w:val="20"/>
          <w:highlight w:val="white"/>
        </w:rPr>
        <w:t>1.5. Фактическая площадь Объекта долевого строительства</w:t>
      </w:r>
      <w:r w:rsidRPr="0074590B">
        <w:rPr>
          <w:sz w:val="20"/>
          <w:szCs w:val="20"/>
          <w:highlight w:val="white"/>
        </w:rPr>
        <w:t xml:space="preserve"> - площадь Объекта, установленная по завершении строительства </w:t>
      </w:r>
      <w:r w:rsidR="00184597">
        <w:rPr>
          <w:sz w:val="20"/>
          <w:szCs w:val="20"/>
        </w:rPr>
        <w:t xml:space="preserve">Многоквартирного жилого дома </w:t>
      </w:r>
      <w:r w:rsidRPr="0074590B">
        <w:rPr>
          <w:sz w:val="20"/>
          <w:szCs w:val="20"/>
          <w:highlight w:val="white"/>
        </w:rPr>
        <w:t>на основании результатов технической инвентаризации.</w:t>
      </w:r>
    </w:p>
    <w:p w14:paraId="11636A87" w14:textId="77777777" w:rsidR="00DC2AC9" w:rsidRPr="0074590B" w:rsidRDefault="00DC2AC9" w:rsidP="00A421B7">
      <w:pPr>
        <w:pBdr>
          <w:top w:val="nil"/>
          <w:left w:val="nil"/>
          <w:bottom w:val="nil"/>
          <w:right w:val="nil"/>
          <w:between w:val="nil"/>
        </w:pBdr>
        <w:jc w:val="both"/>
        <w:rPr>
          <w:sz w:val="20"/>
          <w:szCs w:val="20"/>
        </w:rPr>
      </w:pPr>
      <w:r w:rsidRPr="0074590B">
        <w:rPr>
          <w:sz w:val="20"/>
          <w:szCs w:val="20"/>
        </w:rPr>
        <w:t xml:space="preserve">Согласованная Сторонами Фактическая площадь Объекта долевого строительства применяется в целях исчисления (уточнения) окончательной Цены Договора. </w:t>
      </w:r>
    </w:p>
    <w:p w14:paraId="2DFA8786" w14:textId="77777777" w:rsidR="00DC2AC9" w:rsidRPr="0074590B" w:rsidRDefault="00DC2AC9" w:rsidP="00A421B7">
      <w:pPr>
        <w:pBdr>
          <w:top w:val="nil"/>
          <w:left w:val="nil"/>
          <w:bottom w:val="nil"/>
          <w:right w:val="nil"/>
          <w:between w:val="nil"/>
        </w:pBdr>
        <w:ind w:firstLine="426"/>
        <w:jc w:val="both"/>
        <w:rPr>
          <w:b/>
          <w:sz w:val="20"/>
          <w:szCs w:val="20"/>
          <w:highlight w:val="white"/>
        </w:rPr>
      </w:pPr>
      <w:r w:rsidRPr="0074590B">
        <w:rPr>
          <w:b/>
          <w:sz w:val="20"/>
          <w:szCs w:val="20"/>
          <w:highlight w:val="white"/>
        </w:rPr>
        <w:t xml:space="preserve">1.6. Общее имущество </w:t>
      </w:r>
      <w:r w:rsidRPr="0074590B">
        <w:rPr>
          <w:sz w:val="20"/>
          <w:szCs w:val="20"/>
          <w:highlight w:val="white"/>
        </w:rPr>
        <w:t xml:space="preserve">– находящееся в </w:t>
      </w:r>
      <w:r w:rsidR="00184597">
        <w:rPr>
          <w:sz w:val="20"/>
          <w:szCs w:val="20"/>
        </w:rPr>
        <w:t xml:space="preserve">Многоквартирном жилом доме </w:t>
      </w:r>
      <w:r w:rsidRPr="0074590B">
        <w:rPr>
          <w:sz w:val="20"/>
          <w:szCs w:val="20"/>
          <w:highlight w:val="white"/>
        </w:rPr>
        <w:t>имущество, которое принадлежит</w:t>
      </w:r>
      <w:r w:rsidRPr="0074590B">
        <w:rPr>
          <w:b/>
          <w:sz w:val="20"/>
          <w:szCs w:val="20"/>
          <w:highlight w:val="white"/>
        </w:rPr>
        <w:t xml:space="preserve"> </w:t>
      </w:r>
      <w:r w:rsidRPr="0074590B">
        <w:rPr>
          <w:sz w:val="20"/>
          <w:szCs w:val="20"/>
          <w:highlight w:val="white"/>
        </w:rPr>
        <w:t>Участнику</w:t>
      </w:r>
      <w:r>
        <w:rPr>
          <w:sz w:val="20"/>
          <w:szCs w:val="20"/>
          <w:highlight w:val="white"/>
        </w:rPr>
        <w:t xml:space="preserve"> долевого строительства</w:t>
      </w:r>
      <w:r w:rsidRPr="0074590B">
        <w:rPr>
          <w:sz w:val="20"/>
          <w:szCs w:val="20"/>
          <w:highlight w:val="white"/>
        </w:rPr>
        <w:t xml:space="preserve"> на праве общей долевой собственности, и в состав которого входят:</w:t>
      </w:r>
      <w:bookmarkStart w:id="1" w:name="gjdgxs" w:colFirst="0" w:colLast="0"/>
      <w:bookmarkEnd w:id="1"/>
    </w:p>
    <w:p w14:paraId="7F2DE848"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 xml:space="preserve">1) помещения в </w:t>
      </w:r>
      <w:r w:rsidR="00184597">
        <w:rPr>
          <w:sz w:val="20"/>
          <w:szCs w:val="20"/>
        </w:rPr>
        <w:t>Многоквартирном жилом доме</w:t>
      </w:r>
      <w:r w:rsidRPr="0074590B">
        <w:rPr>
          <w:sz w:val="20"/>
          <w:szCs w:val="20"/>
        </w:rPr>
        <w:t xml:space="preserve">, не являющиеся частями Объекта и предназначенные для обслуживания более одного помещения в </w:t>
      </w:r>
      <w:r w:rsidR="00184597">
        <w:rPr>
          <w:sz w:val="20"/>
          <w:szCs w:val="20"/>
        </w:rPr>
        <w:t>Многоквартирном жилом доме</w:t>
      </w:r>
      <w:r w:rsidRPr="0074590B">
        <w:rPr>
          <w:sz w:val="20"/>
          <w:szCs w:val="20"/>
        </w:rPr>
        <w:t xml:space="preserve">, в том числе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w:t>
      </w:r>
      <w:r w:rsidR="00184597">
        <w:rPr>
          <w:sz w:val="20"/>
          <w:szCs w:val="20"/>
        </w:rPr>
        <w:t>Многоквартирном жилом доме</w:t>
      </w:r>
      <w:r w:rsidRPr="0074590B">
        <w:rPr>
          <w:sz w:val="20"/>
          <w:szCs w:val="20"/>
        </w:rPr>
        <w:t>, оборудование (технические подвалы);</w:t>
      </w:r>
      <w:bookmarkStart w:id="2" w:name="30j0zll" w:colFirst="0" w:colLast="0"/>
      <w:bookmarkEnd w:id="2"/>
    </w:p>
    <w:p w14:paraId="1F3512BC"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 xml:space="preserve">2) иные помещения в </w:t>
      </w:r>
      <w:r w:rsidR="00184597">
        <w:rPr>
          <w:sz w:val="20"/>
          <w:szCs w:val="20"/>
        </w:rPr>
        <w:t>Многоквартирном жилом доме</w:t>
      </w:r>
      <w:r w:rsidRPr="0074590B">
        <w:rPr>
          <w:sz w:val="20"/>
          <w:szCs w:val="20"/>
        </w:rPr>
        <w:t xml:space="preserve">, не принадлежащие отдельным собственникам и предназначенные для удовлетворения социально-бытовых потребностей собственников помещений в </w:t>
      </w:r>
      <w:r w:rsidR="00184597">
        <w:rPr>
          <w:sz w:val="20"/>
          <w:szCs w:val="20"/>
        </w:rPr>
        <w:t>Многоквартирном жилом доме</w:t>
      </w:r>
      <w:r w:rsidRPr="0074590B">
        <w:rPr>
          <w:sz w:val="20"/>
          <w:szCs w:val="20"/>
        </w:rPr>
        <w:t>,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bookmarkStart w:id="3" w:name="1fob9te" w:colFirst="0" w:colLast="0"/>
      <w:bookmarkEnd w:id="3"/>
    </w:p>
    <w:p w14:paraId="521C8472"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 xml:space="preserve">3) крыши, ограждающие несущие и ненесущие конструкции </w:t>
      </w:r>
      <w:r w:rsidR="00184597">
        <w:rPr>
          <w:sz w:val="20"/>
          <w:szCs w:val="20"/>
        </w:rPr>
        <w:t>Многоквартирного жилого дома</w:t>
      </w:r>
      <w:r w:rsidRPr="0074590B">
        <w:rPr>
          <w:sz w:val="20"/>
          <w:szCs w:val="20"/>
        </w:rPr>
        <w:t xml:space="preserve">, механическое, электрическое, санитарно-техническое и иное оборудование, находящееся в </w:t>
      </w:r>
      <w:r w:rsidR="00184597">
        <w:rPr>
          <w:sz w:val="20"/>
          <w:szCs w:val="20"/>
        </w:rPr>
        <w:t>Многоквартирном жилом доме</w:t>
      </w:r>
      <w:r w:rsidR="00184597" w:rsidRPr="0074590B">
        <w:rPr>
          <w:sz w:val="20"/>
          <w:szCs w:val="20"/>
        </w:rPr>
        <w:t xml:space="preserve"> </w:t>
      </w:r>
      <w:r w:rsidRPr="0074590B">
        <w:rPr>
          <w:sz w:val="20"/>
          <w:szCs w:val="20"/>
        </w:rPr>
        <w:t>за пределами или внутри помещений и обслуживающее более одного помещения;</w:t>
      </w:r>
      <w:bookmarkStart w:id="4" w:name="3znysh7" w:colFirst="0" w:colLast="0"/>
      <w:bookmarkEnd w:id="4"/>
    </w:p>
    <w:p w14:paraId="2B11F490"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lastRenderedPageBreak/>
        <w:t xml:space="preserve">4) расположенные на Земельном участке элементы озеленения и благоустройства территории и иные предназначенные для обслуживания, эксплуатации и благоустройства </w:t>
      </w:r>
      <w:r w:rsidR="00184597">
        <w:rPr>
          <w:sz w:val="20"/>
          <w:szCs w:val="20"/>
        </w:rPr>
        <w:t>Многоквартирного жилого дома</w:t>
      </w:r>
      <w:r w:rsidR="00184597" w:rsidRPr="0074590B">
        <w:rPr>
          <w:sz w:val="20"/>
          <w:szCs w:val="20"/>
        </w:rPr>
        <w:t xml:space="preserve"> </w:t>
      </w:r>
      <w:r w:rsidRPr="0074590B">
        <w:rPr>
          <w:sz w:val="20"/>
          <w:szCs w:val="20"/>
        </w:rPr>
        <w:t>элементы.</w:t>
      </w:r>
    </w:p>
    <w:p w14:paraId="6AE00869"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В состав Общего имущества не включаются помещения, доступ в которые осуществляется исключительно через отдельные объекты, отнесенные Проектной декларацией к Объектам долевого строительства и/или являющиеся в силу Гражданского Кодекса Российской Федерации объектами права собственности отдельных лиц.</w:t>
      </w:r>
    </w:p>
    <w:p w14:paraId="2FAF84A7"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Одновременно с возникновением права собственности Участника</w:t>
      </w:r>
      <w:r>
        <w:rPr>
          <w:sz w:val="20"/>
          <w:szCs w:val="20"/>
        </w:rPr>
        <w:t xml:space="preserve"> долевого строительства</w:t>
      </w:r>
      <w:r w:rsidRPr="0074590B">
        <w:rPr>
          <w:sz w:val="20"/>
          <w:szCs w:val="20"/>
        </w:rPr>
        <w:t xml:space="preserve"> на Объект долевого строительства у Участника </w:t>
      </w:r>
      <w:r>
        <w:rPr>
          <w:sz w:val="20"/>
          <w:szCs w:val="20"/>
        </w:rPr>
        <w:t xml:space="preserve">долевого строительства </w:t>
      </w:r>
      <w:r w:rsidRPr="0074590B">
        <w:rPr>
          <w:sz w:val="20"/>
          <w:szCs w:val="20"/>
        </w:rPr>
        <w:t>возникает пропорциональная площади Объекта долевого строительства доля в праве собственности на Общее имущество,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7B80D2B5" w14:textId="77777777" w:rsidR="00DC2AC9" w:rsidRPr="0074590B" w:rsidRDefault="00DC2AC9" w:rsidP="00A421B7">
      <w:pPr>
        <w:pBdr>
          <w:top w:val="nil"/>
          <w:left w:val="nil"/>
          <w:bottom w:val="nil"/>
          <w:right w:val="nil"/>
          <w:between w:val="nil"/>
        </w:pBdr>
        <w:ind w:firstLine="426"/>
        <w:jc w:val="both"/>
        <w:rPr>
          <w:sz w:val="20"/>
          <w:szCs w:val="20"/>
        </w:rPr>
      </w:pPr>
      <w:r w:rsidRPr="0074590B">
        <w:rPr>
          <w:b/>
          <w:sz w:val="20"/>
          <w:szCs w:val="20"/>
          <w:highlight w:val="white"/>
        </w:rPr>
        <w:t>1.7. Цена Договора</w:t>
      </w:r>
      <w:r w:rsidRPr="0074590B">
        <w:rPr>
          <w:sz w:val="20"/>
          <w:szCs w:val="20"/>
          <w:highlight w:val="white"/>
        </w:rPr>
        <w:t xml:space="preserve"> – размер денежных средств, подлежащих уплате Участником </w:t>
      </w:r>
      <w:r>
        <w:rPr>
          <w:sz w:val="20"/>
          <w:szCs w:val="20"/>
          <w:highlight w:val="white"/>
        </w:rPr>
        <w:t xml:space="preserve">долевого строительства </w:t>
      </w:r>
      <w:r w:rsidRPr="0074590B">
        <w:rPr>
          <w:sz w:val="20"/>
          <w:szCs w:val="20"/>
          <w:highlight w:val="white"/>
        </w:rPr>
        <w:t xml:space="preserve">Застройщику в целях строительства (создания) Объекта (в том числе, в возмещение затрат Застройщика на строительство (создание) Объекта, возмещение затрат на уплату процентов по целевым кредитам и целевым займам, привлеченным Застройщиком на строительство (создание) Объекта, в том числе до заключения настоящего Договора). Стороны согласовали, что Цена Договора подлежит изменению (уточнению) в случаях и на условиях, предусмотренных в </w:t>
      </w:r>
      <w:proofErr w:type="spellStart"/>
      <w:r w:rsidRPr="0074590B">
        <w:rPr>
          <w:sz w:val="20"/>
          <w:szCs w:val="20"/>
          <w:highlight w:val="white"/>
        </w:rPr>
        <w:t>п.</w:t>
      </w:r>
      <w:r w:rsidRPr="00563F21">
        <w:rPr>
          <w:sz w:val="20"/>
          <w:szCs w:val="20"/>
          <w:highlight w:val="white"/>
        </w:rPr>
        <w:t>п</w:t>
      </w:r>
      <w:proofErr w:type="spellEnd"/>
      <w:r w:rsidRPr="00563F21">
        <w:rPr>
          <w:sz w:val="20"/>
          <w:szCs w:val="20"/>
          <w:highlight w:val="white"/>
        </w:rPr>
        <w:t>. 4.</w:t>
      </w:r>
      <w:r>
        <w:rPr>
          <w:sz w:val="20"/>
          <w:szCs w:val="20"/>
          <w:highlight w:val="white"/>
        </w:rPr>
        <w:t>9</w:t>
      </w:r>
      <w:r w:rsidRPr="00563F21">
        <w:rPr>
          <w:sz w:val="20"/>
          <w:szCs w:val="20"/>
          <w:highlight w:val="white"/>
        </w:rPr>
        <w:t>. – 4.</w:t>
      </w:r>
      <w:r>
        <w:rPr>
          <w:sz w:val="20"/>
          <w:szCs w:val="20"/>
          <w:highlight w:val="white"/>
        </w:rPr>
        <w:t>10</w:t>
      </w:r>
      <w:r w:rsidRPr="00563F21">
        <w:rPr>
          <w:sz w:val="20"/>
          <w:szCs w:val="20"/>
          <w:highlight w:val="white"/>
        </w:rPr>
        <w:t>. Договора.</w:t>
      </w:r>
    </w:p>
    <w:p w14:paraId="18205401"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 xml:space="preserve">Указание в техническом и/или кадастровом паспорте, ином документе на </w:t>
      </w:r>
      <w:r>
        <w:rPr>
          <w:sz w:val="20"/>
          <w:szCs w:val="20"/>
        </w:rPr>
        <w:t xml:space="preserve"> </w:t>
      </w:r>
      <w:r w:rsidR="00184597">
        <w:rPr>
          <w:sz w:val="20"/>
          <w:szCs w:val="20"/>
        </w:rPr>
        <w:t>Многоквартирный жилой дом</w:t>
      </w:r>
      <w:r w:rsidR="00184597" w:rsidRPr="0074590B">
        <w:rPr>
          <w:sz w:val="20"/>
          <w:szCs w:val="20"/>
        </w:rPr>
        <w:t xml:space="preserve"> </w:t>
      </w:r>
      <w:r w:rsidRPr="0074590B">
        <w:rPr>
          <w:sz w:val="20"/>
          <w:szCs w:val="20"/>
        </w:rPr>
        <w:t>и/или Объект долевого строительства площадей помещений</w:t>
      </w:r>
      <w:r w:rsidRPr="0074590B">
        <w:rPr>
          <w:b/>
          <w:sz w:val="20"/>
          <w:szCs w:val="20"/>
        </w:rPr>
        <w:t xml:space="preserve"> </w:t>
      </w:r>
      <w:r w:rsidRPr="0074590B">
        <w:rPr>
          <w:sz w:val="20"/>
          <w:szCs w:val="20"/>
        </w:rPr>
        <w:t>вспомогательного использования, лоджий, веранд, балконов, террас с учетом различных понижающих коэффициентов, применяемых в соответствии с действующим законодательством Российской Федерации для подсчета площадей объектов капитального строительства и/или помещений в них, не является уменьшением Фактической площади Объекта долевого строительства, не является нарушением Застройщиком своих обязательств по настоящему Договору и не влечет изменения Цены Договора.</w:t>
      </w:r>
    </w:p>
    <w:p w14:paraId="2B4373B8" w14:textId="77777777" w:rsidR="00DC2AC9" w:rsidRPr="0074590B" w:rsidRDefault="00DC2AC9" w:rsidP="00A421B7">
      <w:pPr>
        <w:pStyle w:val="ConsPlusNormal"/>
        <w:widowControl/>
        <w:ind w:firstLine="567"/>
        <w:jc w:val="both"/>
        <w:rPr>
          <w:rFonts w:ascii="Times New Roman" w:eastAsia="Times New Roman" w:hAnsi="Times New Roman" w:cs="Times New Roman"/>
        </w:rPr>
      </w:pPr>
    </w:p>
    <w:p w14:paraId="55BB2D03" w14:textId="77777777" w:rsidR="00DC2AC9" w:rsidRPr="0074590B" w:rsidRDefault="00DC2AC9" w:rsidP="00A421B7">
      <w:pPr>
        <w:pStyle w:val="ConsPlusNormal"/>
        <w:widowControl/>
        <w:ind w:firstLine="567"/>
        <w:jc w:val="both"/>
        <w:rPr>
          <w:rFonts w:ascii="Times New Roman" w:eastAsia="Times New Roman" w:hAnsi="Times New Roman" w:cs="Times New Roman"/>
        </w:rPr>
      </w:pPr>
    </w:p>
    <w:p w14:paraId="08BABDC2" w14:textId="77777777" w:rsidR="00DC2AC9" w:rsidRPr="0074590B" w:rsidRDefault="00A421B7" w:rsidP="00A421B7">
      <w:pPr>
        <w:pStyle w:val="ConsPlusNormal"/>
        <w:widowControl/>
        <w:numPr>
          <w:ilvl w:val="0"/>
          <w:numId w:val="4"/>
        </w:numPr>
        <w:ind w:left="0"/>
        <w:jc w:val="center"/>
        <w:rPr>
          <w:rFonts w:ascii="Times New Roman" w:hAnsi="Times New Roman" w:cs="Times New Roman"/>
          <w:b/>
        </w:rPr>
      </w:pPr>
      <w:r w:rsidRPr="0074590B">
        <w:rPr>
          <w:rFonts w:ascii="Times New Roman" w:hAnsi="Times New Roman" w:cs="Times New Roman"/>
          <w:b/>
        </w:rPr>
        <w:t>Предмет договора</w:t>
      </w:r>
    </w:p>
    <w:p w14:paraId="7F0E8401" w14:textId="77777777" w:rsidR="00DC2AC9" w:rsidRPr="0074590B" w:rsidRDefault="00DC2AC9" w:rsidP="00A421B7">
      <w:pPr>
        <w:pStyle w:val="af3"/>
        <w:pBdr>
          <w:top w:val="nil"/>
          <w:left w:val="nil"/>
          <w:bottom w:val="nil"/>
          <w:right w:val="nil"/>
          <w:between w:val="nil"/>
        </w:pBdr>
        <w:ind w:left="0" w:firstLine="426"/>
        <w:jc w:val="both"/>
        <w:rPr>
          <w:sz w:val="20"/>
          <w:szCs w:val="20"/>
        </w:rPr>
      </w:pPr>
      <w:r w:rsidRPr="0074590B">
        <w:rPr>
          <w:b/>
          <w:sz w:val="20"/>
          <w:szCs w:val="20"/>
        </w:rPr>
        <w:t>2.1.</w:t>
      </w:r>
      <w:r w:rsidRPr="0074590B">
        <w:rPr>
          <w:sz w:val="20"/>
          <w:szCs w:val="20"/>
        </w:rPr>
        <w:t xml:space="preserve"> Застройщик обязуется своими силами и/или с привлечением других лиц в предусмотренный Договором срок построить </w:t>
      </w:r>
      <w:r w:rsidR="00C62547">
        <w:rPr>
          <w:sz w:val="20"/>
          <w:szCs w:val="20"/>
        </w:rPr>
        <w:t>Многоквартирный жилой дом</w:t>
      </w:r>
      <w:r w:rsidR="00C62547" w:rsidRPr="0074590B">
        <w:rPr>
          <w:sz w:val="20"/>
          <w:szCs w:val="20"/>
        </w:rPr>
        <w:t xml:space="preserve"> </w:t>
      </w:r>
      <w:r w:rsidRPr="0074590B">
        <w:rPr>
          <w:sz w:val="20"/>
          <w:szCs w:val="20"/>
        </w:rPr>
        <w:t xml:space="preserve">и после получения разрешения на ввод </w:t>
      </w:r>
      <w:r w:rsidR="00C62547">
        <w:rPr>
          <w:sz w:val="20"/>
          <w:szCs w:val="20"/>
        </w:rPr>
        <w:t xml:space="preserve">Многоквартирного жилого дома </w:t>
      </w:r>
      <w:r w:rsidRPr="0074590B">
        <w:rPr>
          <w:sz w:val="20"/>
          <w:szCs w:val="20"/>
        </w:rPr>
        <w:t>в эксплуатацию передать в установленный Договором срок Объект Участнику</w:t>
      </w:r>
      <w:r>
        <w:rPr>
          <w:sz w:val="20"/>
          <w:szCs w:val="20"/>
        </w:rPr>
        <w:t xml:space="preserve"> долевого строительства</w:t>
      </w:r>
      <w:r w:rsidRPr="0074590B">
        <w:rPr>
          <w:sz w:val="20"/>
          <w:szCs w:val="20"/>
        </w:rPr>
        <w:t>, а Участник</w:t>
      </w:r>
      <w:r w:rsidRPr="00563F21">
        <w:rPr>
          <w:sz w:val="20"/>
          <w:szCs w:val="20"/>
        </w:rPr>
        <w:t xml:space="preserve"> </w:t>
      </w:r>
      <w:r>
        <w:rPr>
          <w:sz w:val="20"/>
          <w:szCs w:val="20"/>
        </w:rPr>
        <w:t>долевого строительства</w:t>
      </w:r>
      <w:r w:rsidRPr="0074590B">
        <w:rPr>
          <w:sz w:val="20"/>
          <w:szCs w:val="20"/>
        </w:rPr>
        <w:t xml:space="preserve"> обязуется уплатить Цену Договора и принять Объект по </w:t>
      </w:r>
      <w:r>
        <w:rPr>
          <w:sz w:val="20"/>
          <w:szCs w:val="20"/>
        </w:rPr>
        <w:t>передаточному акту</w:t>
      </w:r>
      <w:r w:rsidRPr="0074590B">
        <w:rPr>
          <w:sz w:val="20"/>
          <w:szCs w:val="20"/>
        </w:rPr>
        <w:t xml:space="preserve"> в порядке и сроки, установленные настоящим Договором.</w:t>
      </w:r>
    </w:p>
    <w:p w14:paraId="6AEB13F8" w14:textId="09D3EEAE" w:rsidR="00DC2AC9" w:rsidRPr="0074590B" w:rsidRDefault="00DC2AC9" w:rsidP="00A421B7">
      <w:pPr>
        <w:pStyle w:val="af3"/>
        <w:pBdr>
          <w:top w:val="nil"/>
          <w:left w:val="nil"/>
          <w:bottom w:val="nil"/>
          <w:right w:val="nil"/>
          <w:between w:val="nil"/>
        </w:pBdr>
        <w:ind w:left="0" w:firstLine="426"/>
        <w:jc w:val="both"/>
        <w:rPr>
          <w:sz w:val="20"/>
          <w:szCs w:val="20"/>
        </w:rPr>
      </w:pPr>
      <w:r w:rsidRPr="0074590B">
        <w:rPr>
          <w:b/>
          <w:sz w:val="20"/>
          <w:szCs w:val="20"/>
        </w:rPr>
        <w:t>2.2.</w:t>
      </w:r>
      <w:r w:rsidRPr="0074590B">
        <w:rPr>
          <w:sz w:val="20"/>
          <w:szCs w:val="20"/>
        </w:rPr>
        <w:t xml:space="preserve"> Строительство </w:t>
      </w:r>
      <w:r w:rsidR="00C62547">
        <w:rPr>
          <w:sz w:val="20"/>
          <w:szCs w:val="20"/>
        </w:rPr>
        <w:t>Многоквартирного жилого дома</w:t>
      </w:r>
      <w:r w:rsidRPr="0074590B">
        <w:rPr>
          <w:sz w:val="20"/>
          <w:szCs w:val="20"/>
        </w:rPr>
        <w:t xml:space="preserve"> осуществляется Застройщиком с привлечением кредитных средств ПАО Сбербанк </w:t>
      </w:r>
      <w:r w:rsidRPr="00912495">
        <w:rPr>
          <w:sz w:val="20"/>
          <w:szCs w:val="20"/>
        </w:rPr>
        <w:t>(далее – ПАО Сбербанк)</w:t>
      </w:r>
      <w:r w:rsidRPr="0074590B">
        <w:rPr>
          <w:sz w:val="20"/>
          <w:szCs w:val="20"/>
        </w:rPr>
        <w:t xml:space="preserve">, право собственности на Земельный участок, на котором осуществляется строительство </w:t>
      </w:r>
      <w:r w:rsidR="00C62547">
        <w:rPr>
          <w:sz w:val="20"/>
          <w:szCs w:val="20"/>
        </w:rPr>
        <w:t>Многоквартирного жилого дома</w:t>
      </w:r>
      <w:r w:rsidRPr="0074590B">
        <w:rPr>
          <w:sz w:val="20"/>
          <w:szCs w:val="20"/>
        </w:rPr>
        <w:t>, находятся в залоге/ипотеке у ПАО Сбербанк.</w:t>
      </w:r>
    </w:p>
    <w:p w14:paraId="576A09CD" w14:textId="77777777" w:rsidR="00DC2AC9" w:rsidRPr="0074590B" w:rsidRDefault="00DC2AC9" w:rsidP="00A421B7">
      <w:pPr>
        <w:pStyle w:val="af3"/>
        <w:pBdr>
          <w:top w:val="nil"/>
          <w:left w:val="nil"/>
          <w:bottom w:val="nil"/>
          <w:right w:val="nil"/>
          <w:between w:val="nil"/>
        </w:pBdr>
        <w:ind w:left="0" w:firstLine="426"/>
        <w:jc w:val="both"/>
        <w:rPr>
          <w:sz w:val="20"/>
          <w:szCs w:val="20"/>
        </w:rPr>
      </w:pPr>
      <w:r w:rsidRPr="0074590B">
        <w:rPr>
          <w:b/>
          <w:sz w:val="20"/>
          <w:szCs w:val="20"/>
        </w:rPr>
        <w:t>2.3.</w:t>
      </w:r>
      <w:r w:rsidRPr="0074590B">
        <w:rPr>
          <w:sz w:val="20"/>
          <w:szCs w:val="20"/>
        </w:rPr>
        <w:t xml:space="preserve"> Наст</w:t>
      </w:r>
      <w:r>
        <w:rPr>
          <w:sz w:val="20"/>
          <w:szCs w:val="20"/>
        </w:rPr>
        <w:t>оящим Стороны согласовали, что О</w:t>
      </w:r>
      <w:r w:rsidRPr="0074590B">
        <w:rPr>
          <w:sz w:val="20"/>
          <w:szCs w:val="20"/>
        </w:rPr>
        <w:t xml:space="preserve">бъектом долевого строительства в соответствии с проектной документацией является жилое помещение (квартира) в </w:t>
      </w:r>
      <w:r w:rsidR="00C62547">
        <w:rPr>
          <w:sz w:val="20"/>
          <w:szCs w:val="20"/>
        </w:rPr>
        <w:t>Многоквартирном жилом доме</w:t>
      </w:r>
      <w:r w:rsidRPr="0074590B">
        <w:rPr>
          <w:sz w:val="20"/>
          <w:szCs w:val="20"/>
        </w:rPr>
        <w:t>, имеющее следующие основные характеристики (далее – «Объект»</w:t>
      </w:r>
      <w:r w:rsidRPr="0074590B">
        <w:rPr>
          <w:bCs/>
          <w:sz w:val="20"/>
          <w:szCs w:val="20"/>
        </w:rPr>
        <w:t>)</w:t>
      </w:r>
      <w:r w:rsidRPr="0074590B">
        <w:rPr>
          <w:sz w:val="20"/>
          <w:szCs w:val="20"/>
        </w:rPr>
        <w:t>:</w:t>
      </w:r>
    </w:p>
    <w:p w14:paraId="1A06EF4B" w14:textId="77777777" w:rsidR="00DC2AC9" w:rsidRPr="0074590B" w:rsidRDefault="00DC2AC9" w:rsidP="00DC2AC9">
      <w:pPr>
        <w:pStyle w:val="1"/>
        <w:tabs>
          <w:tab w:val="left" w:pos="9360"/>
        </w:tabs>
        <w:ind w:left="-284"/>
        <w:jc w:val="both"/>
        <w:rPr>
          <w:rFonts w:ascii="Times New Roman" w:hAnsi="Times New Roman" w:cs="Times New Roman"/>
        </w:rPr>
      </w:pPr>
    </w:p>
    <w:p w14:paraId="1716C05A" w14:textId="77777777" w:rsidR="00DC2AC9" w:rsidRPr="0074590B" w:rsidRDefault="00DC2AC9" w:rsidP="00F74E2B">
      <w:pPr>
        <w:pStyle w:val="1"/>
        <w:tabs>
          <w:tab w:val="left" w:pos="9360"/>
        </w:tabs>
        <w:ind w:left="-284" w:firstLine="567"/>
        <w:jc w:val="center"/>
        <w:outlineLvl w:val="0"/>
        <w:rPr>
          <w:rFonts w:ascii="Times New Roman" w:hAnsi="Times New Roman" w:cs="Times New Roman"/>
          <w:i/>
          <w:u w:val="single"/>
        </w:rPr>
      </w:pPr>
      <w:r w:rsidRPr="0074590B">
        <w:rPr>
          <w:rFonts w:ascii="Times New Roman" w:hAnsi="Times New Roman" w:cs="Times New Roman"/>
          <w:i/>
          <w:u w:val="single"/>
        </w:rPr>
        <w:t xml:space="preserve">Описание </w:t>
      </w:r>
      <w:r w:rsidR="00184597">
        <w:rPr>
          <w:rFonts w:ascii="Times New Roman" w:hAnsi="Times New Roman" w:cs="Times New Roman"/>
          <w:i/>
          <w:u w:val="single"/>
        </w:rPr>
        <w:t>Многоквартирного жилого дома</w:t>
      </w:r>
    </w:p>
    <w:p w14:paraId="5EDE07B2" w14:textId="77777777" w:rsidR="00DC2AC9" w:rsidRPr="0074590B" w:rsidRDefault="00DC2AC9" w:rsidP="00DC2AC9">
      <w:pPr>
        <w:ind w:left="-284" w:firstLine="567"/>
        <w:jc w:val="center"/>
        <w:rPr>
          <w:i/>
          <w:sz w:val="20"/>
          <w:szCs w:val="20"/>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4155"/>
        <w:gridCol w:w="2697"/>
      </w:tblGrid>
      <w:tr w:rsidR="00DC2AC9" w:rsidRPr="0074590B" w14:paraId="2403AC21" w14:textId="77777777" w:rsidTr="00184597">
        <w:trPr>
          <w:trHeight w:val="131"/>
          <w:jc w:val="center"/>
        </w:trPr>
        <w:tc>
          <w:tcPr>
            <w:tcW w:w="7233" w:type="dxa"/>
            <w:gridSpan w:val="2"/>
            <w:shd w:val="clear" w:color="auto" w:fill="auto"/>
          </w:tcPr>
          <w:p w14:paraId="06DA310D" w14:textId="77777777" w:rsidR="00DC2AC9" w:rsidRPr="0074590B" w:rsidRDefault="00DC2AC9" w:rsidP="005B1070">
            <w:pPr>
              <w:pStyle w:val="af3"/>
              <w:ind w:left="-284" w:firstLine="426"/>
              <w:jc w:val="both"/>
              <w:rPr>
                <w:sz w:val="20"/>
                <w:szCs w:val="20"/>
              </w:rPr>
            </w:pPr>
            <w:r w:rsidRPr="0074590B">
              <w:rPr>
                <w:sz w:val="20"/>
                <w:szCs w:val="20"/>
              </w:rPr>
              <w:t>Вид</w:t>
            </w:r>
          </w:p>
        </w:tc>
        <w:tc>
          <w:tcPr>
            <w:tcW w:w="2697" w:type="dxa"/>
            <w:shd w:val="clear" w:color="auto" w:fill="auto"/>
            <w:vAlign w:val="center"/>
          </w:tcPr>
          <w:p w14:paraId="7B987D16" w14:textId="77777777" w:rsidR="00DC2AC9" w:rsidRPr="0074590B" w:rsidRDefault="00184597" w:rsidP="005B1070">
            <w:pPr>
              <w:pStyle w:val="af3"/>
              <w:ind w:left="-284" w:firstLine="426"/>
              <w:jc w:val="both"/>
              <w:rPr>
                <w:sz w:val="20"/>
                <w:szCs w:val="20"/>
              </w:rPr>
            </w:pPr>
            <w:r>
              <w:rPr>
                <w:sz w:val="20"/>
                <w:szCs w:val="20"/>
              </w:rPr>
              <w:t>Многоквартирный дом</w:t>
            </w:r>
          </w:p>
        </w:tc>
      </w:tr>
      <w:tr w:rsidR="00DC2AC9" w:rsidRPr="0074590B" w14:paraId="6D7FC0D2" w14:textId="77777777" w:rsidTr="00184597">
        <w:trPr>
          <w:trHeight w:val="135"/>
          <w:jc w:val="center"/>
        </w:trPr>
        <w:tc>
          <w:tcPr>
            <w:tcW w:w="7233" w:type="dxa"/>
            <w:gridSpan w:val="2"/>
            <w:shd w:val="clear" w:color="auto" w:fill="auto"/>
          </w:tcPr>
          <w:p w14:paraId="3BEF40A2" w14:textId="77777777" w:rsidR="00DC2AC9" w:rsidRPr="0074590B" w:rsidRDefault="00DC2AC9" w:rsidP="005B1070">
            <w:pPr>
              <w:pStyle w:val="af3"/>
              <w:ind w:left="-284" w:firstLine="426"/>
              <w:jc w:val="both"/>
              <w:rPr>
                <w:sz w:val="20"/>
                <w:szCs w:val="20"/>
              </w:rPr>
            </w:pPr>
            <w:r w:rsidRPr="0074590B">
              <w:rPr>
                <w:sz w:val="20"/>
                <w:szCs w:val="20"/>
              </w:rPr>
              <w:t>Назначение</w:t>
            </w:r>
          </w:p>
        </w:tc>
        <w:tc>
          <w:tcPr>
            <w:tcW w:w="2697" w:type="dxa"/>
            <w:shd w:val="clear" w:color="auto" w:fill="auto"/>
            <w:vAlign w:val="center"/>
          </w:tcPr>
          <w:p w14:paraId="648F6E1A" w14:textId="77777777" w:rsidR="00DC2AC9" w:rsidRPr="0074590B" w:rsidRDefault="00DC2AC9" w:rsidP="005B1070">
            <w:pPr>
              <w:pStyle w:val="af3"/>
              <w:ind w:left="-284" w:firstLine="426"/>
              <w:jc w:val="both"/>
              <w:rPr>
                <w:sz w:val="20"/>
                <w:szCs w:val="20"/>
              </w:rPr>
            </w:pPr>
            <w:r w:rsidRPr="0074590B">
              <w:rPr>
                <w:sz w:val="20"/>
                <w:szCs w:val="20"/>
              </w:rPr>
              <w:t>Жилое</w:t>
            </w:r>
          </w:p>
        </w:tc>
      </w:tr>
      <w:tr w:rsidR="00DC2AC9" w:rsidRPr="0074590B" w14:paraId="12600D41" w14:textId="77777777" w:rsidTr="00184597">
        <w:trPr>
          <w:trHeight w:val="125"/>
          <w:jc w:val="center"/>
        </w:trPr>
        <w:tc>
          <w:tcPr>
            <w:tcW w:w="7233" w:type="dxa"/>
            <w:gridSpan w:val="2"/>
            <w:shd w:val="clear" w:color="auto" w:fill="auto"/>
          </w:tcPr>
          <w:p w14:paraId="59152F46" w14:textId="77777777" w:rsidR="00DC2AC9" w:rsidRPr="0074590B" w:rsidRDefault="00DC2AC9" w:rsidP="005B1070">
            <w:pPr>
              <w:pStyle w:val="af3"/>
              <w:ind w:left="-284" w:firstLine="426"/>
              <w:jc w:val="both"/>
              <w:rPr>
                <w:sz w:val="20"/>
                <w:szCs w:val="20"/>
              </w:rPr>
            </w:pPr>
            <w:r w:rsidRPr="0074590B">
              <w:rPr>
                <w:sz w:val="20"/>
                <w:szCs w:val="20"/>
              </w:rPr>
              <w:t xml:space="preserve">Этажность </w:t>
            </w:r>
          </w:p>
        </w:tc>
        <w:tc>
          <w:tcPr>
            <w:tcW w:w="2697" w:type="dxa"/>
            <w:shd w:val="clear" w:color="auto" w:fill="auto"/>
          </w:tcPr>
          <w:p w14:paraId="1CC37B5B" w14:textId="5272E4C0" w:rsidR="00DC2AC9" w:rsidRPr="0074590B" w:rsidRDefault="00783875" w:rsidP="005B1070">
            <w:pPr>
              <w:pStyle w:val="af3"/>
              <w:ind w:left="-284" w:firstLine="426"/>
              <w:jc w:val="both"/>
              <w:rPr>
                <w:sz w:val="20"/>
                <w:szCs w:val="20"/>
              </w:rPr>
            </w:pPr>
            <w:r>
              <w:rPr>
                <w:sz w:val="20"/>
                <w:szCs w:val="20"/>
              </w:rPr>
              <w:t>19</w:t>
            </w:r>
          </w:p>
        </w:tc>
      </w:tr>
      <w:tr w:rsidR="00DC2AC9" w:rsidRPr="0074590B" w14:paraId="05FFA42A" w14:textId="77777777" w:rsidTr="00184597">
        <w:trPr>
          <w:trHeight w:val="340"/>
          <w:jc w:val="center"/>
        </w:trPr>
        <w:tc>
          <w:tcPr>
            <w:tcW w:w="7233" w:type="dxa"/>
            <w:gridSpan w:val="2"/>
            <w:shd w:val="clear" w:color="auto" w:fill="auto"/>
          </w:tcPr>
          <w:p w14:paraId="09E93D20" w14:textId="77777777" w:rsidR="00DC2AC9" w:rsidRPr="0074590B" w:rsidRDefault="00DC2AC9" w:rsidP="005B1070">
            <w:pPr>
              <w:pStyle w:val="af3"/>
              <w:ind w:left="-284" w:firstLine="426"/>
              <w:jc w:val="both"/>
              <w:rPr>
                <w:sz w:val="20"/>
                <w:szCs w:val="20"/>
              </w:rPr>
            </w:pPr>
            <w:r w:rsidRPr="0074590B">
              <w:rPr>
                <w:sz w:val="20"/>
                <w:szCs w:val="20"/>
              </w:rPr>
              <w:t>Площадь жилого здания</w:t>
            </w:r>
          </w:p>
        </w:tc>
        <w:tc>
          <w:tcPr>
            <w:tcW w:w="2697" w:type="dxa"/>
            <w:shd w:val="clear" w:color="auto" w:fill="auto"/>
          </w:tcPr>
          <w:p w14:paraId="53DAA52D" w14:textId="10220988" w:rsidR="00DC2AC9" w:rsidRPr="0074590B" w:rsidRDefault="00783875" w:rsidP="005B1070">
            <w:pPr>
              <w:pStyle w:val="af3"/>
              <w:ind w:left="-284" w:firstLine="426"/>
              <w:jc w:val="both"/>
              <w:rPr>
                <w:sz w:val="20"/>
                <w:szCs w:val="20"/>
              </w:rPr>
            </w:pPr>
            <w:r>
              <w:rPr>
                <w:sz w:val="20"/>
                <w:szCs w:val="20"/>
              </w:rPr>
              <w:t>31 305,6</w:t>
            </w:r>
            <w:r w:rsidR="00DC2AC9" w:rsidRPr="0074590B">
              <w:rPr>
                <w:sz w:val="20"/>
                <w:szCs w:val="20"/>
              </w:rPr>
              <w:t xml:space="preserve"> м2</w:t>
            </w:r>
          </w:p>
        </w:tc>
      </w:tr>
      <w:tr w:rsidR="00184597" w:rsidRPr="0074590B" w14:paraId="0D393289" w14:textId="77777777" w:rsidTr="00942155">
        <w:trPr>
          <w:trHeight w:val="340"/>
          <w:jc w:val="center"/>
        </w:trPr>
        <w:tc>
          <w:tcPr>
            <w:tcW w:w="9930" w:type="dxa"/>
            <w:gridSpan w:val="3"/>
            <w:shd w:val="clear" w:color="auto" w:fill="auto"/>
          </w:tcPr>
          <w:p w14:paraId="3B49998D" w14:textId="77777777" w:rsidR="00184597" w:rsidRPr="0074590B" w:rsidRDefault="00184597" w:rsidP="00184597">
            <w:pPr>
              <w:pStyle w:val="1"/>
              <w:tabs>
                <w:tab w:val="left" w:pos="9360"/>
              </w:tabs>
              <w:ind w:left="-284" w:firstLine="567"/>
              <w:jc w:val="center"/>
              <w:rPr>
                <w:rFonts w:ascii="Times New Roman" w:hAnsi="Times New Roman" w:cs="Times New Roman"/>
                <w:i/>
                <w:u w:val="single"/>
              </w:rPr>
            </w:pPr>
            <w:r w:rsidRPr="0074590B">
              <w:rPr>
                <w:rFonts w:ascii="Times New Roman" w:hAnsi="Times New Roman" w:cs="Times New Roman"/>
                <w:i/>
                <w:u w:val="single"/>
              </w:rPr>
              <w:t>Описание Объекта долевого строительства (квартиры)</w:t>
            </w:r>
          </w:p>
          <w:p w14:paraId="11949C34" w14:textId="77777777" w:rsidR="00184597" w:rsidRDefault="00184597" w:rsidP="005B1070">
            <w:pPr>
              <w:pStyle w:val="af3"/>
              <w:ind w:left="-284" w:firstLine="426"/>
              <w:jc w:val="both"/>
              <w:rPr>
                <w:sz w:val="20"/>
                <w:szCs w:val="20"/>
              </w:rPr>
            </w:pPr>
          </w:p>
        </w:tc>
      </w:tr>
      <w:tr w:rsidR="00DC2AC9" w:rsidRPr="0074590B" w14:paraId="7C5CA589" w14:textId="77777777" w:rsidTr="00184597">
        <w:trPr>
          <w:trHeight w:val="191"/>
          <w:jc w:val="center"/>
        </w:trPr>
        <w:tc>
          <w:tcPr>
            <w:tcW w:w="7233" w:type="dxa"/>
            <w:gridSpan w:val="2"/>
            <w:shd w:val="clear" w:color="auto" w:fill="auto"/>
          </w:tcPr>
          <w:p w14:paraId="66547BB9" w14:textId="77777777" w:rsidR="00DC2AC9" w:rsidRPr="0074590B" w:rsidRDefault="00184597" w:rsidP="005B1070">
            <w:pPr>
              <w:pStyle w:val="af3"/>
              <w:ind w:left="-284" w:firstLine="426"/>
              <w:jc w:val="both"/>
              <w:rPr>
                <w:sz w:val="20"/>
                <w:szCs w:val="20"/>
              </w:rPr>
            </w:pPr>
            <w:r>
              <w:rPr>
                <w:sz w:val="20"/>
                <w:szCs w:val="20"/>
              </w:rPr>
              <w:t>В</w:t>
            </w:r>
            <w:r w:rsidR="00CB3E26">
              <w:rPr>
                <w:sz w:val="20"/>
                <w:szCs w:val="20"/>
              </w:rPr>
              <w:t>ид/</w:t>
            </w:r>
            <w:r>
              <w:rPr>
                <w:sz w:val="20"/>
                <w:szCs w:val="20"/>
              </w:rPr>
              <w:t>назначение объекта</w:t>
            </w:r>
          </w:p>
        </w:tc>
        <w:tc>
          <w:tcPr>
            <w:tcW w:w="2697" w:type="dxa"/>
            <w:shd w:val="clear" w:color="auto" w:fill="auto"/>
            <w:vAlign w:val="center"/>
          </w:tcPr>
          <w:p w14:paraId="521B4CC3" w14:textId="77777777" w:rsidR="00DC2AC9" w:rsidRPr="0074590B" w:rsidRDefault="00CB3E26" w:rsidP="005B1070">
            <w:pPr>
              <w:pStyle w:val="af3"/>
              <w:ind w:left="-284" w:firstLine="426"/>
              <w:jc w:val="both"/>
              <w:rPr>
                <w:sz w:val="20"/>
                <w:szCs w:val="20"/>
              </w:rPr>
            </w:pPr>
            <w:r>
              <w:rPr>
                <w:sz w:val="20"/>
                <w:szCs w:val="20"/>
              </w:rPr>
              <w:t>К</w:t>
            </w:r>
            <w:r w:rsidR="00184597">
              <w:rPr>
                <w:sz w:val="20"/>
                <w:szCs w:val="20"/>
              </w:rPr>
              <w:t>вартира</w:t>
            </w:r>
            <w:r>
              <w:rPr>
                <w:sz w:val="20"/>
                <w:szCs w:val="20"/>
              </w:rPr>
              <w:t>/жилое</w:t>
            </w:r>
          </w:p>
        </w:tc>
      </w:tr>
      <w:tr w:rsidR="00184597" w:rsidRPr="0074590B" w14:paraId="3B805C43" w14:textId="77777777" w:rsidTr="00184597">
        <w:trPr>
          <w:trHeight w:val="191"/>
          <w:jc w:val="center"/>
        </w:trPr>
        <w:tc>
          <w:tcPr>
            <w:tcW w:w="7233" w:type="dxa"/>
            <w:gridSpan w:val="2"/>
            <w:shd w:val="clear" w:color="auto" w:fill="auto"/>
          </w:tcPr>
          <w:p w14:paraId="09476AAA" w14:textId="77777777" w:rsidR="00184597" w:rsidRPr="0074590B" w:rsidRDefault="00184597" w:rsidP="005B1070">
            <w:pPr>
              <w:pStyle w:val="af3"/>
              <w:ind w:left="-284" w:firstLine="426"/>
              <w:jc w:val="both"/>
              <w:rPr>
                <w:sz w:val="20"/>
                <w:szCs w:val="20"/>
              </w:rPr>
            </w:pPr>
            <w:r w:rsidRPr="0074590B">
              <w:rPr>
                <w:sz w:val="20"/>
                <w:szCs w:val="20"/>
              </w:rPr>
              <w:t>Номер Квартиры согласно проекту</w:t>
            </w:r>
          </w:p>
        </w:tc>
        <w:tc>
          <w:tcPr>
            <w:tcW w:w="2697" w:type="dxa"/>
            <w:shd w:val="clear" w:color="auto" w:fill="auto"/>
            <w:vAlign w:val="center"/>
          </w:tcPr>
          <w:p w14:paraId="13D3B2D5" w14:textId="04D45ED5" w:rsidR="00184597" w:rsidRPr="0074590B" w:rsidRDefault="00184597" w:rsidP="005B1070">
            <w:pPr>
              <w:pStyle w:val="af3"/>
              <w:ind w:left="-284" w:firstLine="426"/>
              <w:jc w:val="both"/>
              <w:rPr>
                <w:sz w:val="20"/>
                <w:szCs w:val="20"/>
              </w:rPr>
            </w:pPr>
          </w:p>
        </w:tc>
      </w:tr>
      <w:tr w:rsidR="00DC2AC9" w:rsidRPr="0074590B" w14:paraId="5F4FE464" w14:textId="77777777" w:rsidTr="00184597">
        <w:trPr>
          <w:trHeight w:val="70"/>
          <w:jc w:val="center"/>
        </w:trPr>
        <w:tc>
          <w:tcPr>
            <w:tcW w:w="7233" w:type="dxa"/>
            <w:gridSpan w:val="2"/>
            <w:shd w:val="clear" w:color="auto" w:fill="auto"/>
          </w:tcPr>
          <w:p w14:paraId="466049BC" w14:textId="77777777" w:rsidR="00DC2AC9" w:rsidRPr="0074590B" w:rsidRDefault="00DC2AC9" w:rsidP="005B1070">
            <w:pPr>
              <w:pStyle w:val="af3"/>
              <w:ind w:left="-284" w:firstLine="426"/>
              <w:jc w:val="both"/>
              <w:rPr>
                <w:sz w:val="20"/>
                <w:szCs w:val="20"/>
              </w:rPr>
            </w:pPr>
            <w:r w:rsidRPr="0074590B">
              <w:rPr>
                <w:sz w:val="20"/>
                <w:szCs w:val="20"/>
              </w:rPr>
              <w:t>Этаж</w:t>
            </w:r>
          </w:p>
        </w:tc>
        <w:tc>
          <w:tcPr>
            <w:tcW w:w="2697" w:type="dxa"/>
            <w:shd w:val="clear" w:color="auto" w:fill="auto"/>
            <w:vAlign w:val="center"/>
          </w:tcPr>
          <w:p w14:paraId="76F99180" w14:textId="6246BC3C" w:rsidR="00DC2AC9" w:rsidRPr="0074590B" w:rsidRDefault="00DC2AC9" w:rsidP="002C634E">
            <w:pPr>
              <w:pStyle w:val="af3"/>
              <w:ind w:left="-284" w:firstLine="426"/>
              <w:jc w:val="both"/>
              <w:rPr>
                <w:sz w:val="20"/>
                <w:szCs w:val="20"/>
              </w:rPr>
            </w:pPr>
          </w:p>
        </w:tc>
      </w:tr>
      <w:tr w:rsidR="00DC2AC9" w:rsidRPr="0074590B" w14:paraId="0897E788" w14:textId="77777777" w:rsidTr="00184597">
        <w:trPr>
          <w:trHeight w:val="185"/>
          <w:jc w:val="center"/>
        </w:trPr>
        <w:tc>
          <w:tcPr>
            <w:tcW w:w="7233" w:type="dxa"/>
            <w:gridSpan w:val="2"/>
            <w:shd w:val="clear" w:color="auto" w:fill="auto"/>
          </w:tcPr>
          <w:p w14:paraId="16F9CB23" w14:textId="77777777" w:rsidR="00DC2AC9" w:rsidRPr="0074590B" w:rsidRDefault="00DC2AC9" w:rsidP="005B1070">
            <w:pPr>
              <w:pStyle w:val="af3"/>
              <w:ind w:left="-284" w:firstLine="426"/>
              <w:jc w:val="both"/>
              <w:rPr>
                <w:sz w:val="20"/>
                <w:szCs w:val="20"/>
              </w:rPr>
            </w:pPr>
            <w:r w:rsidRPr="0074590B">
              <w:rPr>
                <w:sz w:val="20"/>
                <w:szCs w:val="20"/>
              </w:rPr>
              <w:t xml:space="preserve">Подъезд </w:t>
            </w:r>
          </w:p>
        </w:tc>
        <w:tc>
          <w:tcPr>
            <w:tcW w:w="2697" w:type="dxa"/>
            <w:shd w:val="clear" w:color="auto" w:fill="auto"/>
            <w:vAlign w:val="center"/>
          </w:tcPr>
          <w:p w14:paraId="07F2CC65" w14:textId="4EB0461A" w:rsidR="00DC2AC9" w:rsidRPr="0074590B" w:rsidRDefault="00DC2AC9" w:rsidP="005B1070">
            <w:pPr>
              <w:pStyle w:val="af3"/>
              <w:ind w:left="-284" w:firstLine="426"/>
              <w:jc w:val="both"/>
              <w:rPr>
                <w:sz w:val="20"/>
                <w:szCs w:val="20"/>
              </w:rPr>
            </w:pPr>
          </w:p>
        </w:tc>
      </w:tr>
      <w:tr w:rsidR="00DC2AC9" w:rsidRPr="0074590B" w14:paraId="7C78DA67" w14:textId="77777777" w:rsidTr="00184597">
        <w:trPr>
          <w:trHeight w:val="567"/>
          <w:jc w:val="center"/>
        </w:trPr>
        <w:tc>
          <w:tcPr>
            <w:tcW w:w="7233" w:type="dxa"/>
            <w:gridSpan w:val="2"/>
            <w:shd w:val="clear" w:color="auto" w:fill="auto"/>
          </w:tcPr>
          <w:p w14:paraId="4699FFA8" w14:textId="77777777" w:rsidR="005B1070" w:rsidRDefault="00DC2AC9" w:rsidP="005B1070">
            <w:pPr>
              <w:pStyle w:val="af3"/>
              <w:ind w:left="-284" w:firstLine="426"/>
              <w:jc w:val="both"/>
              <w:rPr>
                <w:sz w:val="20"/>
                <w:szCs w:val="20"/>
              </w:rPr>
            </w:pPr>
            <w:r w:rsidRPr="0074590B">
              <w:rPr>
                <w:sz w:val="20"/>
                <w:szCs w:val="20"/>
              </w:rPr>
              <w:t xml:space="preserve">Площадь Квартиры согласно проекту, без учета площади балконов и лоджий </w:t>
            </w:r>
          </w:p>
          <w:p w14:paraId="1CF1B32A" w14:textId="77777777" w:rsidR="00DC2AC9" w:rsidRPr="0074590B" w:rsidRDefault="00DC2AC9" w:rsidP="005B1070">
            <w:pPr>
              <w:pStyle w:val="af3"/>
              <w:ind w:left="-284" w:firstLine="426"/>
              <w:jc w:val="both"/>
              <w:rPr>
                <w:sz w:val="20"/>
                <w:szCs w:val="20"/>
              </w:rPr>
            </w:pPr>
            <w:r w:rsidRPr="0074590B">
              <w:rPr>
                <w:sz w:val="20"/>
                <w:szCs w:val="20"/>
              </w:rPr>
              <w:t>(</w:t>
            </w:r>
            <w:proofErr w:type="gramStart"/>
            <w:r w:rsidRPr="0074590B">
              <w:rPr>
                <w:sz w:val="20"/>
                <w:szCs w:val="20"/>
              </w:rPr>
              <w:t>м</w:t>
            </w:r>
            <w:r w:rsidR="005B1070">
              <w:rPr>
                <w:sz w:val="20"/>
                <w:szCs w:val="20"/>
              </w:rPr>
              <w:t xml:space="preserve">  </w:t>
            </w:r>
            <w:r w:rsidRPr="0074590B">
              <w:rPr>
                <w:sz w:val="20"/>
                <w:szCs w:val="20"/>
              </w:rPr>
              <w:t>2</w:t>
            </w:r>
            <w:proofErr w:type="gramEnd"/>
            <w:r w:rsidRPr="0074590B">
              <w:rPr>
                <w:sz w:val="20"/>
                <w:szCs w:val="20"/>
              </w:rPr>
              <w:t>)</w:t>
            </w:r>
          </w:p>
        </w:tc>
        <w:tc>
          <w:tcPr>
            <w:tcW w:w="2697" w:type="dxa"/>
            <w:shd w:val="clear" w:color="auto" w:fill="auto"/>
            <w:vAlign w:val="center"/>
          </w:tcPr>
          <w:p w14:paraId="7F7311A5" w14:textId="5B7E3A65" w:rsidR="00DC2AC9" w:rsidRPr="0074590B" w:rsidRDefault="00DC2AC9" w:rsidP="00B57FDA">
            <w:pPr>
              <w:pStyle w:val="af3"/>
              <w:ind w:left="-284" w:firstLine="426"/>
              <w:jc w:val="both"/>
              <w:rPr>
                <w:sz w:val="20"/>
                <w:szCs w:val="20"/>
              </w:rPr>
            </w:pPr>
          </w:p>
        </w:tc>
      </w:tr>
      <w:tr w:rsidR="00DC2AC9" w:rsidRPr="0074590B" w14:paraId="3639AE9D" w14:textId="77777777" w:rsidTr="00184597">
        <w:trPr>
          <w:trHeight w:val="567"/>
          <w:jc w:val="center"/>
        </w:trPr>
        <w:tc>
          <w:tcPr>
            <w:tcW w:w="7233" w:type="dxa"/>
            <w:gridSpan w:val="2"/>
            <w:shd w:val="clear" w:color="auto" w:fill="auto"/>
          </w:tcPr>
          <w:p w14:paraId="435F9E2C" w14:textId="77777777" w:rsidR="00DC2AC9" w:rsidRPr="0074590B" w:rsidRDefault="004E3993" w:rsidP="004E3993">
            <w:pPr>
              <w:pStyle w:val="af3"/>
              <w:ind w:left="0"/>
              <w:jc w:val="both"/>
              <w:rPr>
                <w:sz w:val="20"/>
                <w:szCs w:val="20"/>
              </w:rPr>
            </w:pPr>
            <w:r>
              <w:rPr>
                <w:sz w:val="20"/>
                <w:szCs w:val="20"/>
              </w:rPr>
              <w:t xml:space="preserve"> </w:t>
            </w:r>
            <w:r w:rsidR="00DC2AC9" w:rsidRPr="0074590B">
              <w:rPr>
                <w:sz w:val="20"/>
                <w:szCs w:val="20"/>
              </w:rPr>
              <w:t>Площадь Квартиры согласно проекту, с учетом площади балконов и лоджий (м2)</w:t>
            </w:r>
          </w:p>
        </w:tc>
        <w:tc>
          <w:tcPr>
            <w:tcW w:w="2697" w:type="dxa"/>
            <w:shd w:val="clear" w:color="auto" w:fill="auto"/>
            <w:vAlign w:val="center"/>
          </w:tcPr>
          <w:p w14:paraId="4643E875" w14:textId="14932490" w:rsidR="00DC2AC9" w:rsidRPr="0074590B" w:rsidRDefault="00DC2AC9" w:rsidP="002C634E">
            <w:pPr>
              <w:pStyle w:val="af3"/>
              <w:ind w:left="-284" w:firstLine="426"/>
              <w:jc w:val="both"/>
              <w:rPr>
                <w:sz w:val="20"/>
                <w:szCs w:val="20"/>
              </w:rPr>
            </w:pPr>
          </w:p>
        </w:tc>
      </w:tr>
      <w:tr w:rsidR="00DC2AC9" w:rsidRPr="0074590B" w14:paraId="34E82AE1" w14:textId="77777777" w:rsidTr="00184597">
        <w:trPr>
          <w:trHeight w:val="70"/>
          <w:jc w:val="center"/>
        </w:trPr>
        <w:tc>
          <w:tcPr>
            <w:tcW w:w="7233" w:type="dxa"/>
            <w:gridSpan w:val="2"/>
            <w:tcBorders>
              <w:bottom w:val="single" w:sz="4" w:space="0" w:color="auto"/>
            </w:tcBorders>
            <w:shd w:val="clear" w:color="auto" w:fill="D9D9D9"/>
          </w:tcPr>
          <w:p w14:paraId="5DEC9C44" w14:textId="77777777" w:rsidR="00DC2AC9" w:rsidRPr="0074590B" w:rsidRDefault="00DC2AC9" w:rsidP="005B1070">
            <w:pPr>
              <w:pStyle w:val="af3"/>
              <w:ind w:left="-284" w:firstLine="426"/>
              <w:jc w:val="both"/>
              <w:rPr>
                <w:sz w:val="20"/>
                <w:szCs w:val="20"/>
              </w:rPr>
            </w:pPr>
            <w:r w:rsidRPr="0074590B">
              <w:rPr>
                <w:sz w:val="20"/>
                <w:szCs w:val="20"/>
              </w:rPr>
              <w:t>Количество комнат:</w:t>
            </w:r>
          </w:p>
        </w:tc>
        <w:tc>
          <w:tcPr>
            <w:tcW w:w="2697" w:type="dxa"/>
            <w:shd w:val="clear" w:color="auto" w:fill="auto"/>
            <w:vAlign w:val="center"/>
          </w:tcPr>
          <w:p w14:paraId="5933D7BC" w14:textId="6BEE630E" w:rsidR="00DC2AC9" w:rsidRPr="0074590B" w:rsidRDefault="00DC2AC9" w:rsidP="005B1070">
            <w:pPr>
              <w:pStyle w:val="af3"/>
              <w:ind w:left="-284" w:firstLine="426"/>
              <w:jc w:val="both"/>
              <w:rPr>
                <w:sz w:val="20"/>
                <w:szCs w:val="20"/>
              </w:rPr>
            </w:pPr>
          </w:p>
        </w:tc>
      </w:tr>
      <w:tr w:rsidR="00DC2AC9" w:rsidRPr="0074590B" w14:paraId="5932F3A4" w14:textId="77777777" w:rsidTr="00184597">
        <w:trPr>
          <w:trHeight w:val="70"/>
          <w:jc w:val="center"/>
        </w:trPr>
        <w:tc>
          <w:tcPr>
            <w:tcW w:w="7233" w:type="dxa"/>
            <w:gridSpan w:val="2"/>
            <w:tcBorders>
              <w:top w:val="single" w:sz="4" w:space="0" w:color="auto"/>
            </w:tcBorders>
            <w:shd w:val="clear" w:color="auto" w:fill="auto"/>
          </w:tcPr>
          <w:p w14:paraId="49C1BC93" w14:textId="77777777" w:rsidR="00DC2AC9" w:rsidRPr="0074590B" w:rsidRDefault="00DC2AC9" w:rsidP="00E64685">
            <w:pPr>
              <w:pStyle w:val="af3"/>
              <w:ind w:left="-284" w:firstLine="426"/>
              <w:jc w:val="both"/>
              <w:rPr>
                <w:sz w:val="20"/>
                <w:szCs w:val="20"/>
              </w:rPr>
            </w:pPr>
            <w:r w:rsidRPr="0074590B">
              <w:rPr>
                <w:sz w:val="20"/>
                <w:szCs w:val="20"/>
              </w:rPr>
              <w:t xml:space="preserve">- </w:t>
            </w:r>
            <w:r w:rsidR="00E64685">
              <w:rPr>
                <w:sz w:val="20"/>
                <w:szCs w:val="20"/>
              </w:rPr>
              <w:t>жилая комната</w:t>
            </w:r>
            <w:r w:rsidRPr="0074590B">
              <w:rPr>
                <w:sz w:val="20"/>
                <w:szCs w:val="20"/>
              </w:rPr>
              <w:t xml:space="preserve"> (кв.м.)</w:t>
            </w:r>
          </w:p>
        </w:tc>
        <w:tc>
          <w:tcPr>
            <w:tcW w:w="2697" w:type="dxa"/>
            <w:shd w:val="clear" w:color="auto" w:fill="auto"/>
            <w:vAlign w:val="center"/>
          </w:tcPr>
          <w:p w14:paraId="286C2E24" w14:textId="335AF983" w:rsidR="00DC2AC9" w:rsidRPr="0074590B" w:rsidRDefault="00DC2AC9" w:rsidP="00081B6C">
            <w:pPr>
              <w:pStyle w:val="af3"/>
              <w:ind w:left="-284" w:firstLine="426"/>
              <w:jc w:val="both"/>
              <w:rPr>
                <w:sz w:val="20"/>
                <w:szCs w:val="20"/>
              </w:rPr>
            </w:pPr>
          </w:p>
        </w:tc>
      </w:tr>
      <w:tr w:rsidR="00DC2AC9" w:rsidRPr="0074590B" w14:paraId="6C0E2510" w14:textId="77777777" w:rsidTr="00184597">
        <w:trPr>
          <w:trHeight w:val="70"/>
          <w:jc w:val="center"/>
        </w:trPr>
        <w:tc>
          <w:tcPr>
            <w:tcW w:w="7233" w:type="dxa"/>
            <w:gridSpan w:val="2"/>
            <w:shd w:val="clear" w:color="auto" w:fill="D9D9D9"/>
          </w:tcPr>
          <w:p w14:paraId="1A38A747" w14:textId="77777777" w:rsidR="00DC2AC9" w:rsidRPr="0074590B" w:rsidRDefault="00DC2AC9" w:rsidP="005B1070">
            <w:pPr>
              <w:pStyle w:val="af3"/>
              <w:ind w:left="-284" w:firstLine="426"/>
              <w:jc w:val="both"/>
              <w:rPr>
                <w:sz w:val="20"/>
                <w:szCs w:val="20"/>
              </w:rPr>
            </w:pPr>
            <w:r w:rsidRPr="0074590B">
              <w:rPr>
                <w:sz w:val="20"/>
                <w:szCs w:val="20"/>
              </w:rPr>
              <w:t>помещения вспомогательного использования</w:t>
            </w:r>
          </w:p>
        </w:tc>
        <w:tc>
          <w:tcPr>
            <w:tcW w:w="2697" w:type="dxa"/>
            <w:shd w:val="clear" w:color="auto" w:fill="auto"/>
            <w:vAlign w:val="center"/>
          </w:tcPr>
          <w:p w14:paraId="0A7600EC" w14:textId="77777777" w:rsidR="00DC2AC9" w:rsidRPr="0074590B" w:rsidRDefault="00DC2AC9" w:rsidP="005B1070">
            <w:pPr>
              <w:pStyle w:val="af3"/>
              <w:ind w:left="-284" w:firstLine="426"/>
              <w:jc w:val="both"/>
              <w:rPr>
                <w:sz w:val="20"/>
                <w:szCs w:val="20"/>
              </w:rPr>
            </w:pPr>
          </w:p>
        </w:tc>
      </w:tr>
      <w:tr w:rsidR="00DC2AC9" w:rsidRPr="0074590B" w14:paraId="1169A756" w14:textId="77777777" w:rsidTr="00184597">
        <w:trPr>
          <w:trHeight w:val="70"/>
          <w:jc w:val="center"/>
        </w:trPr>
        <w:tc>
          <w:tcPr>
            <w:tcW w:w="7233" w:type="dxa"/>
            <w:gridSpan w:val="2"/>
            <w:shd w:val="clear" w:color="auto" w:fill="FFFFFF"/>
          </w:tcPr>
          <w:p w14:paraId="75B0D404" w14:textId="77777777" w:rsidR="00DC2AC9" w:rsidRPr="0074590B" w:rsidRDefault="00DC2AC9" w:rsidP="005B1070">
            <w:pPr>
              <w:pStyle w:val="af3"/>
              <w:ind w:left="-284" w:firstLine="426"/>
              <w:jc w:val="both"/>
              <w:rPr>
                <w:sz w:val="20"/>
                <w:szCs w:val="20"/>
              </w:rPr>
            </w:pPr>
            <w:r w:rsidRPr="0074590B">
              <w:rPr>
                <w:sz w:val="20"/>
                <w:szCs w:val="20"/>
              </w:rPr>
              <w:t>- кухня (кв.м.)</w:t>
            </w:r>
          </w:p>
        </w:tc>
        <w:tc>
          <w:tcPr>
            <w:tcW w:w="2697" w:type="dxa"/>
            <w:shd w:val="clear" w:color="auto" w:fill="auto"/>
            <w:vAlign w:val="center"/>
          </w:tcPr>
          <w:p w14:paraId="1BC28B60" w14:textId="4422DFF2" w:rsidR="00DC2AC9" w:rsidRPr="0074590B" w:rsidRDefault="00DC2AC9" w:rsidP="00B57FDA">
            <w:pPr>
              <w:pStyle w:val="af3"/>
              <w:ind w:left="-284" w:firstLine="426"/>
              <w:jc w:val="both"/>
              <w:rPr>
                <w:sz w:val="20"/>
                <w:szCs w:val="20"/>
              </w:rPr>
            </w:pPr>
          </w:p>
        </w:tc>
      </w:tr>
      <w:tr w:rsidR="00DC2AC9" w:rsidRPr="0074590B" w14:paraId="12A4A706" w14:textId="77777777" w:rsidTr="00184597">
        <w:trPr>
          <w:trHeight w:val="70"/>
          <w:jc w:val="center"/>
        </w:trPr>
        <w:tc>
          <w:tcPr>
            <w:tcW w:w="7233" w:type="dxa"/>
            <w:gridSpan w:val="2"/>
            <w:shd w:val="clear" w:color="auto" w:fill="FFFFFF"/>
          </w:tcPr>
          <w:p w14:paraId="1D455055" w14:textId="77777777" w:rsidR="00DC2AC9" w:rsidRPr="0074590B" w:rsidRDefault="00DC2AC9" w:rsidP="005B1070">
            <w:pPr>
              <w:pStyle w:val="af3"/>
              <w:ind w:left="-284" w:firstLine="426"/>
              <w:jc w:val="both"/>
              <w:rPr>
                <w:sz w:val="20"/>
                <w:szCs w:val="20"/>
              </w:rPr>
            </w:pPr>
            <w:r w:rsidRPr="0074590B">
              <w:rPr>
                <w:sz w:val="20"/>
                <w:szCs w:val="20"/>
              </w:rPr>
              <w:t>- санузел (кв.м.)</w:t>
            </w:r>
          </w:p>
        </w:tc>
        <w:tc>
          <w:tcPr>
            <w:tcW w:w="2697" w:type="dxa"/>
            <w:shd w:val="clear" w:color="auto" w:fill="auto"/>
            <w:vAlign w:val="center"/>
          </w:tcPr>
          <w:p w14:paraId="0727884D" w14:textId="08F61A17" w:rsidR="00DC2AC9" w:rsidRPr="0074590B" w:rsidRDefault="00DC2AC9" w:rsidP="00B57FDA">
            <w:pPr>
              <w:pStyle w:val="af3"/>
              <w:ind w:left="-284" w:firstLine="426"/>
              <w:jc w:val="both"/>
              <w:rPr>
                <w:sz w:val="20"/>
                <w:szCs w:val="20"/>
              </w:rPr>
            </w:pPr>
          </w:p>
        </w:tc>
      </w:tr>
      <w:tr w:rsidR="00DC2AC9" w:rsidRPr="0074590B" w14:paraId="75C763B7" w14:textId="77777777" w:rsidTr="00184597">
        <w:trPr>
          <w:trHeight w:val="70"/>
          <w:jc w:val="center"/>
        </w:trPr>
        <w:tc>
          <w:tcPr>
            <w:tcW w:w="7233" w:type="dxa"/>
            <w:gridSpan w:val="2"/>
            <w:shd w:val="clear" w:color="auto" w:fill="FFFFFF"/>
          </w:tcPr>
          <w:p w14:paraId="52625155" w14:textId="77777777" w:rsidR="00DC2AC9" w:rsidRPr="0074590B" w:rsidRDefault="00DC2AC9" w:rsidP="005B1070">
            <w:pPr>
              <w:pStyle w:val="af3"/>
              <w:ind w:left="-284" w:firstLine="426"/>
              <w:jc w:val="both"/>
              <w:rPr>
                <w:sz w:val="20"/>
                <w:szCs w:val="20"/>
              </w:rPr>
            </w:pPr>
            <w:r w:rsidRPr="0074590B">
              <w:rPr>
                <w:sz w:val="20"/>
                <w:szCs w:val="20"/>
              </w:rPr>
              <w:t>- прихожая (кв.м.)</w:t>
            </w:r>
          </w:p>
        </w:tc>
        <w:tc>
          <w:tcPr>
            <w:tcW w:w="2697" w:type="dxa"/>
            <w:shd w:val="clear" w:color="auto" w:fill="auto"/>
            <w:vAlign w:val="center"/>
          </w:tcPr>
          <w:p w14:paraId="20D71182" w14:textId="6453894B" w:rsidR="00DC2AC9" w:rsidRPr="0074590B" w:rsidRDefault="00DC2AC9" w:rsidP="005B1070">
            <w:pPr>
              <w:pStyle w:val="af3"/>
              <w:ind w:left="-284" w:firstLine="426"/>
              <w:jc w:val="both"/>
              <w:rPr>
                <w:sz w:val="20"/>
                <w:szCs w:val="20"/>
              </w:rPr>
            </w:pPr>
          </w:p>
        </w:tc>
      </w:tr>
      <w:tr w:rsidR="00DC2AC9" w:rsidRPr="0074590B" w14:paraId="4C368A0B" w14:textId="77777777" w:rsidTr="00184597">
        <w:trPr>
          <w:trHeight w:val="416"/>
          <w:jc w:val="center"/>
        </w:trPr>
        <w:tc>
          <w:tcPr>
            <w:tcW w:w="3078" w:type="dxa"/>
            <w:shd w:val="clear" w:color="auto" w:fill="auto"/>
          </w:tcPr>
          <w:p w14:paraId="652BA038" w14:textId="77777777" w:rsidR="00DC2AC9" w:rsidRPr="0074590B" w:rsidRDefault="00DC2AC9" w:rsidP="005B1070">
            <w:pPr>
              <w:pStyle w:val="af3"/>
              <w:ind w:left="-284" w:firstLine="426"/>
              <w:jc w:val="both"/>
              <w:rPr>
                <w:sz w:val="20"/>
                <w:szCs w:val="20"/>
              </w:rPr>
            </w:pPr>
            <w:r w:rsidRPr="0074590B">
              <w:rPr>
                <w:sz w:val="20"/>
                <w:szCs w:val="20"/>
              </w:rPr>
              <w:t xml:space="preserve">Материал наружных стен </w:t>
            </w:r>
          </w:p>
        </w:tc>
        <w:tc>
          <w:tcPr>
            <w:tcW w:w="6852" w:type="dxa"/>
            <w:gridSpan w:val="2"/>
            <w:shd w:val="clear" w:color="auto" w:fill="auto"/>
          </w:tcPr>
          <w:p w14:paraId="55AE600E" w14:textId="77777777" w:rsidR="005B1070" w:rsidRPr="00C221C5" w:rsidRDefault="00DC2AC9" w:rsidP="005B1070">
            <w:pPr>
              <w:pStyle w:val="af3"/>
              <w:ind w:left="-284" w:firstLine="426"/>
              <w:jc w:val="both"/>
              <w:rPr>
                <w:color w:val="000000" w:themeColor="text1"/>
                <w:sz w:val="20"/>
                <w:szCs w:val="20"/>
              </w:rPr>
            </w:pPr>
            <w:r w:rsidRPr="00C221C5">
              <w:rPr>
                <w:color w:val="000000" w:themeColor="text1"/>
                <w:sz w:val="20"/>
                <w:szCs w:val="20"/>
              </w:rPr>
              <w:t xml:space="preserve">Монолитный железобетонный каркас и стены из мелкоштучных </w:t>
            </w:r>
          </w:p>
          <w:p w14:paraId="1DA7DF84" w14:textId="77777777" w:rsidR="00DC2AC9" w:rsidRPr="0074590B" w:rsidRDefault="00DC2AC9" w:rsidP="005B1070">
            <w:pPr>
              <w:pStyle w:val="af3"/>
              <w:ind w:left="-284" w:firstLine="426"/>
              <w:jc w:val="both"/>
              <w:rPr>
                <w:sz w:val="20"/>
                <w:szCs w:val="20"/>
              </w:rPr>
            </w:pPr>
            <w:r w:rsidRPr="00C221C5">
              <w:rPr>
                <w:color w:val="000000" w:themeColor="text1"/>
                <w:sz w:val="20"/>
                <w:szCs w:val="20"/>
              </w:rPr>
              <w:t>каменных материалов (кирпич, керамические камни, блоки и др.)</w:t>
            </w:r>
          </w:p>
        </w:tc>
      </w:tr>
      <w:tr w:rsidR="00DC2AC9" w:rsidRPr="0074590B" w14:paraId="1DD22EB3" w14:textId="77777777" w:rsidTr="00184597">
        <w:trPr>
          <w:trHeight w:val="567"/>
          <w:jc w:val="center"/>
        </w:trPr>
        <w:tc>
          <w:tcPr>
            <w:tcW w:w="3078" w:type="dxa"/>
            <w:shd w:val="clear" w:color="auto" w:fill="auto"/>
          </w:tcPr>
          <w:p w14:paraId="635A9F96" w14:textId="77777777" w:rsidR="005B1070" w:rsidRDefault="00DC2AC9" w:rsidP="005B1070">
            <w:pPr>
              <w:pStyle w:val="af3"/>
              <w:ind w:left="-284" w:firstLine="426"/>
              <w:jc w:val="both"/>
              <w:rPr>
                <w:sz w:val="20"/>
                <w:szCs w:val="20"/>
              </w:rPr>
            </w:pPr>
            <w:r w:rsidRPr="0074590B">
              <w:rPr>
                <w:sz w:val="20"/>
                <w:szCs w:val="20"/>
              </w:rPr>
              <w:lastRenderedPageBreak/>
              <w:t>Материал поэтажны</w:t>
            </w:r>
            <w:r w:rsidRPr="005B1070">
              <w:rPr>
                <w:sz w:val="20"/>
                <w:szCs w:val="20"/>
              </w:rPr>
              <w:t>х</w:t>
            </w:r>
          </w:p>
          <w:p w14:paraId="26A9244C" w14:textId="77777777" w:rsidR="00DC2AC9" w:rsidRPr="005B1070" w:rsidRDefault="00DC2AC9" w:rsidP="005B1070">
            <w:pPr>
              <w:pStyle w:val="af3"/>
              <w:ind w:left="-284" w:firstLine="426"/>
              <w:jc w:val="both"/>
              <w:rPr>
                <w:sz w:val="20"/>
                <w:szCs w:val="20"/>
              </w:rPr>
            </w:pPr>
            <w:r w:rsidRPr="005B1070">
              <w:rPr>
                <w:sz w:val="20"/>
                <w:szCs w:val="20"/>
              </w:rPr>
              <w:t xml:space="preserve"> перекрытий</w:t>
            </w:r>
          </w:p>
        </w:tc>
        <w:tc>
          <w:tcPr>
            <w:tcW w:w="6852" w:type="dxa"/>
            <w:gridSpan w:val="2"/>
            <w:shd w:val="clear" w:color="auto" w:fill="auto"/>
          </w:tcPr>
          <w:p w14:paraId="41E2332D" w14:textId="77777777" w:rsidR="00DC2AC9" w:rsidRPr="0074590B" w:rsidRDefault="00DC2AC9" w:rsidP="005B1070">
            <w:pPr>
              <w:pStyle w:val="af3"/>
              <w:ind w:left="-284" w:firstLine="426"/>
              <w:jc w:val="both"/>
              <w:rPr>
                <w:sz w:val="20"/>
                <w:szCs w:val="20"/>
              </w:rPr>
            </w:pPr>
            <w:r w:rsidRPr="0074590B">
              <w:rPr>
                <w:sz w:val="20"/>
                <w:szCs w:val="20"/>
              </w:rPr>
              <w:t>Монолитные железобетонные</w:t>
            </w:r>
          </w:p>
        </w:tc>
      </w:tr>
      <w:tr w:rsidR="00DC2AC9" w:rsidRPr="0074590B" w14:paraId="32EA3183" w14:textId="77777777" w:rsidTr="00184597">
        <w:trPr>
          <w:trHeight w:val="256"/>
          <w:jc w:val="center"/>
        </w:trPr>
        <w:tc>
          <w:tcPr>
            <w:tcW w:w="7233" w:type="dxa"/>
            <w:gridSpan w:val="2"/>
            <w:shd w:val="clear" w:color="auto" w:fill="auto"/>
          </w:tcPr>
          <w:p w14:paraId="23564B57" w14:textId="77777777" w:rsidR="00DC2AC9" w:rsidRPr="0074590B" w:rsidRDefault="00DC2AC9" w:rsidP="005B1070">
            <w:pPr>
              <w:pStyle w:val="af3"/>
              <w:ind w:left="-284" w:firstLine="426"/>
              <w:jc w:val="both"/>
              <w:rPr>
                <w:sz w:val="20"/>
                <w:szCs w:val="20"/>
              </w:rPr>
            </w:pPr>
            <w:r w:rsidRPr="0074590B">
              <w:rPr>
                <w:sz w:val="20"/>
                <w:szCs w:val="20"/>
              </w:rPr>
              <w:t>Класс энергоэффективности</w:t>
            </w:r>
          </w:p>
        </w:tc>
        <w:tc>
          <w:tcPr>
            <w:tcW w:w="2697" w:type="dxa"/>
            <w:shd w:val="clear" w:color="auto" w:fill="auto"/>
          </w:tcPr>
          <w:p w14:paraId="409518EE" w14:textId="77777777" w:rsidR="00DC2AC9" w:rsidRPr="00885BCC" w:rsidRDefault="005B1070" w:rsidP="005B1070">
            <w:pPr>
              <w:pStyle w:val="af3"/>
              <w:ind w:left="-284" w:firstLine="426"/>
              <w:jc w:val="both"/>
              <w:rPr>
                <w:color w:val="000000" w:themeColor="text1"/>
                <w:sz w:val="20"/>
                <w:szCs w:val="20"/>
              </w:rPr>
            </w:pPr>
            <w:r w:rsidRPr="00885BCC">
              <w:rPr>
                <w:color w:val="000000" w:themeColor="text1"/>
                <w:sz w:val="20"/>
                <w:szCs w:val="20"/>
              </w:rPr>
              <w:t>С</w:t>
            </w:r>
            <w:r w:rsidR="00DC2AC9" w:rsidRPr="00885BCC">
              <w:rPr>
                <w:color w:val="000000" w:themeColor="text1"/>
                <w:sz w:val="20"/>
                <w:szCs w:val="20"/>
              </w:rPr>
              <w:t xml:space="preserve"> +</w:t>
            </w:r>
          </w:p>
        </w:tc>
      </w:tr>
      <w:tr w:rsidR="00DC2AC9" w:rsidRPr="0074590B" w14:paraId="486673E8" w14:textId="77777777" w:rsidTr="00184597">
        <w:trPr>
          <w:trHeight w:val="104"/>
          <w:jc w:val="center"/>
        </w:trPr>
        <w:tc>
          <w:tcPr>
            <w:tcW w:w="7233" w:type="dxa"/>
            <w:gridSpan w:val="2"/>
            <w:shd w:val="clear" w:color="auto" w:fill="auto"/>
          </w:tcPr>
          <w:p w14:paraId="5D7A3A44" w14:textId="77777777" w:rsidR="00DC2AC9" w:rsidRPr="0074590B" w:rsidRDefault="00DC2AC9" w:rsidP="005B1070">
            <w:pPr>
              <w:pStyle w:val="af3"/>
              <w:ind w:left="-284" w:firstLine="426"/>
              <w:jc w:val="both"/>
              <w:rPr>
                <w:sz w:val="20"/>
                <w:szCs w:val="20"/>
              </w:rPr>
            </w:pPr>
            <w:r w:rsidRPr="0074590B">
              <w:rPr>
                <w:sz w:val="20"/>
                <w:szCs w:val="20"/>
              </w:rPr>
              <w:t>Сейсмостойкость</w:t>
            </w:r>
          </w:p>
        </w:tc>
        <w:tc>
          <w:tcPr>
            <w:tcW w:w="2697" w:type="dxa"/>
            <w:shd w:val="clear" w:color="auto" w:fill="auto"/>
          </w:tcPr>
          <w:p w14:paraId="351A2E14" w14:textId="77777777" w:rsidR="00DC2AC9" w:rsidRPr="00885BCC" w:rsidRDefault="00DC2AC9" w:rsidP="005B1070">
            <w:pPr>
              <w:pStyle w:val="af3"/>
              <w:ind w:left="-284" w:firstLine="426"/>
              <w:jc w:val="both"/>
              <w:rPr>
                <w:color w:val="000000" w:themeColor="text1"/>
                <w:sz w:val="20"/>
                <w:szCs w:val="20"/>
              </w:rPr>
            </w:pPr>
            <w:r w:rsidRPr="00885BCC">
              <w:rPr>
                <w:color w:val="000000" w:themeColor="text1"/>
                <w:sz w:val="20"/>
                <w:szCs w:val="20"/>
              </w:rPr>
              <w:t>7 баллов</w:t>
            </w:r>
          </w:p>
        </w:tc>
      </w:tr>
    </w:tbl>
    <w:p w14:paraId="1D795F6E" w14:textId="77777777" w:rsidR="00DC2AC9" w:rsidRPr="0074590B" w:rsidRDefault="00DC2AC9" w:rsidP="00DC2AC9">
      <w:pPr>
        <w:pStyle w:val="1"/>
        <w:tabs>
          <w:tab w:val="left" w:pos="9360"/>
        </w:tabs>
        <w:ind w:left="-284" w:firstLine="567"/>
        <w:jc w:val="both"/>
        <w:rPr>
          <w:rFonts w:ascii="Times New Roman" w:hAnsi="Times New Roman" w:cs="Times New Roman"/>
          <w:lang w:eastAsia="ru-RU"/>
        </w:rPr>
      </w:pPr>
    </w:p>
    <w:p w14:paraId="544EB1C3" w14:textId="77777777" w:rsidR="00DC2AC9" w:rsidRPr="0074590B" w:rsidRDefault="00DC2AC9" w:rsidP="00A421B7">
      <w:pPr>
        <w:pStyle w:val="1"/>
        <w:tabs>
          <w:tab w:val="left" w:pos="9360"/>
        </w:tabs>
        <w:ind w:firstLine="567"/>
        <w:jc w:val="both"/>
        <w:rPr>
          <w:rFonts w:ascii="Times New Roman" w:hAnsi="Times New Roman" w:cs="Times New Roman"/>
          <w:lang w:eastAsia="ru-RU"/>
        </w:rPr>
      </w:pPr>
      <w:r w:rsidRPr="0074590B">
        <w:rPr>
          <w:rFonts w:ascii="Times New Roman" w:hAnsi="Times New Roman" w:cs="Times New Roman"/>
          <w:lang w:eastAsia="ru-RU"/>
        </w:rPr>
        <w:t xml:space="preserve">Местоположение </w:t>
      </w:r>
      <w:r>
        <w:rPr>
          <w:rFonts w:ascii="Times New Roman" w:hAnsi="Times New Roman" w:cs="Times New Roman"/>
          <w:lang w:eastAsia="ru-RU"/>
        </w:rPr>
        <w:t xml:space="preserve">Объекта </w:t>
      </w:r>
      <w:r w:rsidRPr="0074590B">
        <w:rPr>
          <w:rFonts w:ascii="Times New Roman" w:hAnsi="Times New Roman" w:cs="Times New Roman"/>
          <w:lang w:eastAsia="ru-RU"/>
        </w:rPr>
        <w:t>на плане дома указано в Приложении № 1 к настоящему Договору, являющемся его неотъемлемой частью.</w:t>
      </w:r>
    </w:p>
    <w:p w14:paraId="6A066585" w14:textId="77777777" w:rsidR="00DC2AC9" w:rsidRPr="0074590B" w:rsidRDefault="00DC2AC9" w:rsidP="00A421B7">
      <w:pPr>
        <w:pBdr>
          <w:top w:val="nil"/>
          <w:left w:val="nil"/>
          <w:bottom w:val="nil"/>
          <w:right w:val="nil"/>
          <w:between w:val="nil"/>
        </w:pBdr>
        <w:ind w:firstLine="426"/>
        <w:jc w:val="both"/>
        <w:rPr>
          <w:sz w:val="20"/>
          <w:szCs w:val="20"/>
        </w:rPr>
      </w:pPr>
      <w:r w:rsidRPr="0074590B">
        <w:rPr>
          <w:b/>
          <w:sz w:val="20"/>
          <w:szCs w:val="20"/>
        </w:rPr>
        <w:t>2.4.</w:t>
      </w:r>
      <w:r w:rsidRPr="0074590B">
        <w:rPr>
          <w:sz w:val="20"/>
          <w:szCs w:val="20"/>
        </w:rPr>
        <w:t xml:space="preserve"> Участник</w:t>
      </w:r>
      <w:r w:rsidRPr="00563F21">
        <w:rPr>
          <w:sz w:val="20"/>
          <w:szCs w:val="20"/>
        </w:rPr>
        <w:t xml:space="preserve"> </w:t>
      </w:r>
      <w:r>
        <w:rPr>
          <w:sz w:val="20"/>
          <w:szCs w:val="20"/>
        </w:rPr>
        <w:t>долевого строительства</w:t>
      </w:r>
      <w:r w:rsidRPr="0074590B">
        <w:rPr>
          <w:sz w:val="20"/>
          <w:szCs w:val="20"/>
        </w:rPr>
        <w:t xml:space="preserve"> ознакомлен с Проектной декларацией </w:t>
      </w:r>
      <w:r w:rsidR="005B1070">
        <w:rPr>
          <w:sz w:val="20"/>
          <w:szCs w:val="20"/>
        </w:rPr>
        <w:t>Многоквартирного жилого дома</w:t>
      </w:r>
      <w:r w:rsidRPr="0074590B">
        <w:rPr>
          <w:sz w:val="20"/>
          <w:szCs w:val="20"/>
        </w:rPr>
        <w:t xml:space="preserve"> и подтверждает, что до заключения Договора получил всю необходимую и достоверную информацию о Застройщике, проекте строительства, подлежащую предоставлению на ознакомление Участнику </w:t>
      </w:r>
      <w:r>
        <w:rPr>
          <w:sz w:val="20"/>
          <w:szCs w:val="20"/>
        </w:rPr>
        <w:t>долевого строительства</w:t>
      </w:r>
      <w:r w:rsidRPr="0074590B">
        <w:rPr>
          <w:sz w:val="20"/>
          <w:szCs w:val="20"/>
        </w:rPr>
        <w:t xml:space="preserve"> согласно требованиям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w:t>
      </w:r>
    </w:p>
    <w:p w14:paraId="12719DCC" w14:textId="77777777" w:rsidR="00DC2AC9" w:rsidRPr="0074590B" w:rsidRDefault="00DC2AC9" w:rsidP="00A421B7">
      <w:pPr>
        <w:pBdr>
          <w:top w:val="nil"/>
          <w:left w:val="nil"/>
          <w:bottom w:val="nil"/>
          <w:right w:val="nil"/>
          <w:between w:val="nil"/>
        </w:pBdr>
        <w:ind w:firstLine="426"/>
        <w:jc w:val="both"/>
        <w:rPr>
          <w:rFonts w:eastAsia="Calibri"/>
          <w:sz w:val="20"/>
          <w:szCs w:val="20"/>
        </w:rPr>
      </w:pPr>
      <w:r w:rsidRPr="0074590B">
        <w:rPr>
          <w:b/>
          <w:sz w:val="20"/>
          <w:szCs w:val="20"/>
        </w:rPr>
        <w:t>2.5.</w:t>
      </w:r>
      <w:r w:rsidRPr="0074590B">
        <w:rPr>
          <w:sz w:val="20"/>
          <w:szCs w:val="20"/>
        </w:rPr>
        <w:t xml:space="preserve"> Участник </w:t>
      </w:r>
      <w:r>
        <w:rPr>
          <w:sz w:val="20"/>
          <w:szCs w:val="20"/>
        </w:rPr>
        <w:t>долевого строительства</w:t>
      </w:r>
      <w:r w:rsidRPr="0074590B">
        <w:rPr>
          <w:sz w:val="20"/>
          <w:szCs w:val="20"/>
        </w:rPr>
        <w:t xml:space="preserve"> </w:t>
      </w:r>
      <w:r>
        <w:rPr>
          <w:sz w:val="20"/>
          <w:szCs w:val="20"/>
        </w:rPr>
        <w:t xml:space="preserve"> </w:t>
      </w:r>
      <w:r w:rsidRPr="0074590B">
        <w:rPr>
          <w:sz w:val="20"/>
          <w:szCs w:val="20"/>
        </w:rPr>
        <w:t xml:space="preserve">уведомлен и согласен с тем, что Фактическая площадь Объекта </w:t>
      </w:r>
      <w:r w:rsidRPr="0074590B">
        <w:rPr>
          <w:rFonts w:eastAsia="Calibri"/>
          <w:sz w:val="20"/>
          <w:szCs w:val="20"/>
        </w:rPr>
        <w:t>на момент передачи Объекта Участнику может отличаться от Проектной площади Объекта в большую или в меньшую сторону.</w:t>
      </w:r>
    </w:p>
    <w:p w14:paraId="2BBF65F7" w14:textId="77777777" w:rsidR="00DC2AC9" w:rsidRPr="0074590B" w:rsidRDefault="00DC2AC9" w:rsidP="00A421B7">
      <w:pPr>
        <w:pBdr>
          <w:top w:val="nil"/>
          <w:left w:val="nil"/>
          <w:bottom w:val="nil"/>
          <w:right w:val="nil"/>
          <w:between w:val="nil"/>
        </w:pBdr>
        <w:ind w:firstLine="426"/>
        <w:jc w:val="both"/>
        <w:rPr>
          <w:sz w:val="20"/>
          <w:szCs w:val="20"/>
        </w:rPr>
      </w:pPr>
      <w:r w:rsidRPr="0074590B">
        <w:rPr>
          <w:sz w:val="20"/>
          <w:szCs w:val="20"/>
        </w:rPr>
        <w:t xml:space="preserve">Сторонами допускается отклонение </w:t>
      </w:r>
      <w:r w:rsidRPr="0074590B">
        <w:rPr>
          <w:rFonts w:eastAsia="Calibri"/>
          <w:sz w:val="20"/>
          <w:szCs w:val="20"/>
        </w:rPr>
        <w:t xml:space="preserve">Фактической площади Объекта </w:t>
      </w:r>
      <w:r w:rsidRPr="0074590B">
        <w:rPr>
          <w:sz w:val="20"/>
          <w:szCs w:val="20"/>
        </w:rPr>
        <w:t xml:space="preserve">от Проектной площади Объекта (как в большую, так и в меньшую сторону) не более чем на 5% (Пять процентов). </w:t>
      </w:r>
    </w:p>
    <w:p w14:paraId="68B779D0" w14:textId="77777777" w:rsidR="00DC2AC9" w:rsidRDefault="00DC2AC9" w:rsidP="00A421B7">
      <w:pPr>
        <w:pBdr>
          <w:top w:val="nil"/>
          <w:left w:val="nil"/>
          <w:bottom w:val="nil"/>
          <w:right w:val="nil"/>
          <w:between w:val="nil"/>
        </w:pBdr>
        <w:ind w:firstLine="426"/>
        <w:jc w:val="both"/>
        <w:rPr>
          <w:sz w:val="20"/>
          <w:szCs w:val="20"/>
        </w:rPr>
      </w:pPr>
      <w:r w:rsidRPr="0074590B">
        <w:rPr>
          <w:b/>
          <w:sz w:val="20"/>
          <w:szCs w:val="20"/>
        </w:rPr>
        <w:t xml:space="preserve">2.6. </w:t>
      </w:r>
      <w:r w:rsidRPr="0074590B">
        <w:rPr>
          <w:sz w:val="20"/>
          <w:szCs w:val="20"/>
        </w:rPr>
        <w:t>Объект долевого строительства приобретается Участником</w:t>
      </w:r>
      <w:r>
        <w:rPr>
          <w:sz w:val="20"/>
          <w:szCs w:val="20"/>
        </w:rPr>
        <w:t xml:space="preserve"> долевого строительства</w:t>
      </w:r>
      <w:r w:rsidRPr="0074590B">
        <w:rPr>
          <w:sz w:val="20"/>
          <w:szCs w:val="20"/>
        </w:rPr>
        <w:t xml:space="preserve"> для личных, семейных, домашних и иных нужд, не связанных с осуществлением производственной</w:t>
      </w:r>
      <w:r w:rsidRPr="0074590B">
        <w:rPr>
          <w:b/>
          <w:sz w:val="20"/>
          <w:szCs w:val="20"/>
        </w:rPr>
        <w:t xml:space="preserve"> </w:t>
      </w:r>
      <w:r w:rsidRPr="0074590B">
        <w:rPr>
          <w:sz w:val="20"/>
          <w:szCs w:val="20"/>
        </w:rPr>
        <w:t>предпринимательской деятельности.</w:t>
      </w:r>
    </w:p>
    <w:p w14:paraId="61C90C88" w14:textId="77777777" w:rsidR="00DC2AC9" w:rsidRDefault="00DC2AC9" w:rsidP="00A421B7">
      <w:pPr>
        <w:pBdr>
          <w:top w:val="nil"/>
          <w:left w:val="nil"/>
          <w:bottom w:val="nil"/>
          <w:right w:val="nil"/>
          <w:between w:val="nil"/>
        </w:pBdr>
        <w:ind w:firstLine="426"/>
        <w:jc w:val="both"/>
        <w:rPr>
          <w:rFonts w:eastAsia="Calibri"/>
          <w:sz w:val="20"/>
          <w:szCs w:val="20"/>
        </w:rPr>
      </w:pPr>
      <w:r w:rsidRPr="0074590B">
        <w:rPr>
          <w:b/>
          <w:sz w:val="20"/>
          <w:szCs w:val="20"/>
        </w:rPr>
        <w:t>2.</w:t>
      </w:r>
      <w:r w:rsidR="00B447A2">
        <w:rPr>
          <w:b/>
          <w:sz w:val="20"/>
          <w:szCs w:val="20"/>
        </w:rPr>
        <w:t>7</w:t>
      </w:r>
      <w:r w:rsidRPr="0074590B">
        <w:rPr>
          <w:sz w:val="20"/>
          <w:szCs w:val="20"/>
        </w:rPr>
        <w:t xml:space="preserve">. </w:t>
      </w:r>
      <w:r w:rsidRPr="0074590B">
        <w:rPr>
          <w:rFonts w:eastAsia="Calibri"/>
          <w:sz w:val="20"/>
          <w:szCs w:val="20"/>
        </w:rPr>
        <w:t>Настоящий Договор подлежит государственной регистрации и считается заключенным с момента такой регистрации. Застройщик оказывает организационное содействие и обеспечивает за счет дополнительных средств Участника долевого строительства оформление и регистрацию данного Договора и права собственности на Объект в соответствии с условиями Договора и действующим порядком оформления прав собственности. При этом Застройщик вправе привлекать третьих лиц, специализирующихся на оказании услуг по регистрации прав на недвижимое имущество и сделок с ним.</w:t>
      </w:r>
      <w:r>
        <w:rPr>
          <w:rFonts w:eastAsia="Calibri"/>
          <w:sz w:val="20"/>
          <w:szCs w:val="20"/>
        </w:rPr>
        <w:t xml:space="preserve"> В счет дополнительных средств Участника долевого строительства на оформление и регистрацию договора также входит оплата государственной пошлины от имени Участника долевого строительства за государственную регистрацию Договора участия в долевом строительстве, а также последующей регистрации права собственности на Объект Участника долевого строительства.</w:t>
      </w:r>
    </w:p>
    <w:p w14:paraId="78F2B3CA" w14:textId="77777777" w:rsidR="00DC2AC9" w:rsidRPr="0074590B" w:rsidRDefault="00DC2AC9" w:rsidP="00A421B7">
      <w:pPr>
        <w:pBdr>
          <w:top w:val="nil"/>
          <w:left w:val="nil"/>
          <w:bottom w:val="nil"/>
          <w:right w:val="nil"/>
          <w:between w:val="nil"/>
        </w:pBdr>
        <w:ind w:firstLine="426"/>
        <w:jc w:val="both"/>
        <w:rPr>
          <w:rFonts w:eastAsia="Calibri"/>
          <w:sz w:val="20"/>
          <w:szCs w:val="20"/>
        </w:rPr>
      </w:pPr>
    </w:p>
    <w:p w14:paraId="11E84C4A" w14:textId="77777777" w:rsidR="00DC2AC9" w:rsidRPr="0074590B" w:rsidRDefault="00DC2AC9" w:rsidP="00A421B7">
      <w:pPr>
        <w:ind w:firstLine="720"/>
        <w:jc w:val="center"/>
        <w:rPr>
          <w:b/>
          <w:bCs/>
          <w:sz w:val="20"/>
          <w:szCs w:val="20"/>
        </w:rPr>
      </w:pPr>
      <w:r w:rsidRPr="0074590B">
        <w:rPr>
          <w:b/>
          <w:bCs/>
          <w:sz w:val="20"/>
          <w:szCs w:val="20"/>
        </w:rPr>
        <w:t>3. Обязательства и права Сторон</w:t>
      </w:r>
    </w:p>
    <w:p w14:paraId="17C368C2" w14:textId="77777777" w:rsidR="00DC2AC9" w:rsidRDefault="00DC2AC9" w:rsidP="00A421B7">
      <w:pPr>
        <w:pStyle w:val="af4"/>
        <w:tabs>
          <w:tab w:val="num" w:pos="1125"/>
        </w:tabs>
        <w:ind w:left="0" w:firstLine="720"/>
        <w:contextualSpacing/>
        <w:outlineLvl w:val="0"/>
        <w:rPr>
          <w:sz w:val="20"/>
          <w:szCs w:val="20"/>
        </w:rPr>
      </w:pPr>
      <w:r w:rsidRPr="0074590B">
        <w:rPr>
          <w:b/>
          <w:sz w:val="20"/>
          <w:szCs w:val="20"/>
        </w:rPr>
        <w:t>3.1. Застройщик обязан</w:t>
      </w:r>
      <w:r w:rsidRPr="0074590B">
        <w:rPr>
          <w:sz w:val="20"/>
          <w:szCs w:val="20"/>
        </w:rPr>
        <w:t>:</w:t>
      </w:r>
    </w:p>
    <w:p w14:paraId="3E96A4F5" w14:textId="1C6C07E8" w:rsidR="00DC2AC9" w:rsidRPr="00B447A2" w:rsidRDefault="00DC2AC9" w:rsidP="00A421B7">
      <w:pPr>
        <w:pStyle w:val="af4"/>
        <w:tabs>
          <w:tab w:val="num" w:pos="1125"/>
        </w:tabs>
        <w:ind w:left="0" w:firstLine="720"/>
        <w:contextualSpacing/>
        <w:jc w:val="both"/>
        <w:rPr>
          <w:rFonts w:eastAsia="Calibri"/>
          <w:color w:val="auto"/>
          <w:sz w:val="20"/>
          <w:szCs w:val="20"/>
        </w:rPr>
      </w:pPr>
      <w:r w:rsidRPr="0074590B">
        <w:rPr>
          <w:b/>
          <w:sz w:val="20"/>
          <w:szCs w:val="20"/>
        </w:rPr>
        <w:t>3.1.1.</w:t>
      </w:r>
      <w:r w:rsidRPr="0074590B">
        <w:rPr>
          <w:sz w:val="20"/>
          <w:szCs w:val="20"/>
        </w:rPr>
        <w:t xml:space="preserve"> </w:t>
      </w:r>
      <w:r w:rsidRPr="0074590B">
        <w:rPr>
          <w:rFonts w:eastAsia="Calibri"/>
          <w:sz w:val="20"/>
          <w:szCs w:val="20"/>
        </w:rPr>
        <w:t xml:space="preserve">Застройщик обязуется за счет собственных и (или) заемных средств, привлеченных денежных средств осуществить комплекс организационных и технических мероприятий, направленных на обеспечение строительства </w:t>
      </w:r>
      <w:r w:rsidR="005B1070">
        <w:rPr>
          <w:sz w:val="20"/>
          <w:szCs w:val="20"/>
        </w:rPr>
        <w:t>Многоквартирного жилого дома</w:t>
      </w:r>
      <w:r w:rsidRPr="0074590B">
        <w:rPr>
          <w:rFonts w:eastAsia="Calibri"/>
          <w:sz w:val="20"/>
          <w:szCs w:val="20"/>
        </w:rPr>
        <w:t xml:space="preserve"> в соответствии с проектной документацией, сроками строительства и в установленном порядке </w:t>
      </w:r>
      <w:r w:rsidRPr="00B447A2">
        <w:rPr>
          <w:rFonts w:eastAsia="Calibri"/>
          <w:color w:val="auto"/>
          <w:sz w:val="20"/>
          <w:szCs w:val="20"/>
        </w:rPr>
        <w:t xml:space="preserve">получить разрешение на ввод </w:t>
      </w:r>
      <w:r w:rsidR="005B1070" w:rsidRPr="00B447A2">
        <w:rPr>
          <w:color w:val="auto"/>
          <w:sz w:val="20"/>
          <w:szCs w:val="20"/>
        </w:rPr>
        <w:t>Многоквартирного жилого дома</w:t>
      </w:r>
      <w:r w:rsidRPr="00B447A2">
        <w:rPr>
          <w:rFonts w:eastAsia="Calibri"/>
          <w:color w:val="auto"/>
          <w:sz w:val="20"/>
          <w:szCs w:val="20"/>
        </w:rPr>
        <w:t xml:space="preserve"> в эксплуатацию. Предполагаемый срок ввода в эксплуатацию – до </w:t>
      </w:r>
      <w:r w:rsidR="00783875">
        <w:rPr>
          <w:rFonts w:eastAsia="Calibri"/>
          <w:color w:val="auto"/>
          <w:sz w:val="20"/>
          <w:szCs w:val="20"/>
          <w:u w:val="single"/>
        </w:rPr>
        <w:t>30 июня</w:t>
      </w:r>
      <w:r w:rsidR="00CB3E26" w:rsidRPr="00A421B7">
        <w:rPr>
          <w:rFonts w:eastAsia="Calibri"/>
          <w:color w:val="auto"/>
          <w:sz w:val="20"/>
          <w:szCs w:val="20"/>
          <w:u w:val="single"/>
        </w:rPr>
        <w:t xml:space="preserve"> 202</w:t>
      </w:r>
      <w:r w:rsidR="00783875">
        <w:rPr>
          <w:rFonts w:eastAsia="Calibri"/>
          <w:color w:val="auto"/>
          <w:sz w:val="20"/>
          <w:szCs w:val="20"/>
          <w:u w:val="single"/>
        </w:rPr>
        <w:t>6</w:t>
      </w:r>
      <w:r w:rsidRPr="00B447A2">
        <w:rPr>
          <w:rFonts w:eastAsia="Calibri"/>
          <w:color w:val="auto"/>
          <w:sz w:val="20"/>
          <w:szCs w:val="20"/>
        </w:rPr>
        <w:t xml:space="preserve"> г.</w:t>
      </w:r>
    </w:p>
    <w:p w14:paraId="3443139C" w14:textId="6463D071" w:rsidR="00DC2AC9" w:rsidRPr="00B447A2" w:rsidRDefault="00DC2AC9" w:rsidP="00A421B7">
      <w:pPr>
        <w:pStyle w:val="af4"/>
        <w:tabs>
          <w:tab w:val="num" w:pos="1125"/>
        </w:tabs>
        <w:ind w:left="0" w:firstLine="720"/>
        <w:contextualSpacing/>
        <w:jc w:val="both"/>
        <w:rPr>
          <w:rFonts w:eastAsia="Calibri"/>
          <w:color w:val="auto"/>
          <w:sz w:val="20"/>
          <w:szCs w:val="20"/>
        </w:rPr>
      </w:pPr>
      <w:r w:rsidRPr="00B447A2">
        <w:rPr>
          <w:rFonts w:eastAsia="Calibri"/>
          <w:color w:val="auto"/>
          <w:sz w:val="20"/>
          <w:szCs w:val="20"/>
        </w:rPr>
        <w:t xml:space="preserve">3.1.2. После получения разрешения на ввод </w:t>
      </w:r>
      <w:r w:rsidR="005B1070" w:rsidRPr="00B447A2">
        <w:rPr>
          <w:color w:val="auto"/>
          <w:sz w:val="20"/>
          <w:szCs w:val="20"/>
        </w:rPr>
        <w:t>Многоквартирного жилого дома</w:t>
      </w:r>
      <w:r w:rsidRPr="00B447A2">
        <w:rPr>
          <w:rFonts w:eastAsia="Calibri"/>
          <w:color w:val="auto"/>
          <w:sz w:val="20"/>
          <w:szCs w:val="20"/>
        </w:rPr>
        <w:t xml:space="preserve"> в эксплуатацию при условии полного выполнения Участником долевого строительства своих обязательств по настоящему договору передать соответствующий Объект долевого строительства Участнику долевого строительства. Срок передачи Объекта – </w:t>
      </w:r>
      <w:r w:rsidR="002B0756" w:rsidRPr="00B447A2">
        <w:rPr>
          <w:rFonts w:eastAsia="Calibri"/>
          <w:color w:val="auto"/>
          <w:sz w:val="20"/>
          <w:szCs w:val="20"/>
        </w:rPr>
        <w:t xml:space="preserve">до </w:t>
      </w:r>
      <w:r w:rsidR="00783875">
        <w:rPr>
          <w:rFonts w:eastAsia="Calibri"/>
          <w:color w:val="auto"/>
          <w:sz w:val="20"/>
          <w:szCs w:val="20"/>
          <w:u w:val="single"/>
        </w:rPr>
        <w:t>30</w:t>
      </w:r>
      <w:r w:rsidR="002B0756" w:rsidRPr="00A421B7">
        <w:rPr>
          <w:rFonts w:eastAsia="Calibri"/>
          <w:color w:val="auto"/>
          <w:sz w:val="20"/>
          <w:szCs w:val="20"/>
          <w:u w:val="single"/>
        </w:rPr>
        <w:t>.0</w:t>
      </w:r>
      <w:r w:rsidR="00783875">
        <w:rPr>
          <w:rFonts w:eastAsia="Calibri"/>
          <w:color w:val="auto"/>
          <w:sz w:val="20"/>
          <w:szCs w:val="20"/>
          <w:u w:val="single"/>
        </w:rPr>
        <w:t>9</w:t>
      </w:r>
      <w:r w:rsidR="002B0756" w:rsidRPr="00A421B7">
        <w:rPr>
          <w:rFonts w:eastAsia="Calibri"/>
          <w:color w:val="auto"/>
          <w:sz w:val="20"/>
          <w:szCs w:val="20"/>
          <w:u w:val="single"/>
        </w:rPr>
        <w:t>.202</w:t>
      </w:r>
      <w:r w:rsidR="00783875">
        <w:rPr>
          <w:rFonts w:eastAsia="Calibri"/>
          <w:color w:val="auto"/>
          <w:sz w:val="20"/>
          <w:szCs w:val="20"/>
          <w:u w:val="single"/>
        </w:rPr>
        <w:t>6</w:t>
      </w:r>
      <w:r w:rsidR="002B0756" w:rsidRPr="00B447A2">
        <w:rPr>
          <w:rFonts w:eastAsia="Calibri"/>
          <w:color w:val="auto"/>
          <w:sz w:val="20"/>
          <w:szCs w:val="20"/>
        </w:rPr>
        <w:t xml:space="preserve"> г.</w:t>
      </w:r>
    </w:p>
    <w:p w14:paraId="0C5421E4" w14:textId="77777777" w:rsidR="00DC2AC9" w:rsidRDefault="00DC2AC9" w:rsidP="00A421B7">
      <w:pPr>
        <w:pStyle w:val="af4"/>
        <w:tabs>
          <w:tab w:val="num" w:pos="1125"/>
        </w:tabs>
        <w:ind w:left="0" w:firstLine="720"/>
        <w:contextualSpacing/>
        <w:jc w:val="both"/>
        <w:rPr>
          <w:rFonts w:eastAsia="Calibri"/>
          <w:sz w:val="20"/>
          <w:szCs w:val="20"/>
        </w:rPr>
      </w:pPr>
      <w:r w:rsidRPr="0074590B">
        <w:rPr>
          <w:rFonts w:eastAsia="Calibri"/>
          <w:sz w:val="20"/>
          <w:szCs w:val="20"/>
        </w:rPr>
        <w:t>3.1.3. Осуществлять постоянный контроль за выполнением строительных работ подрядными организациями, качество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14:paraId="12A4CF9E" w14:textId="77777777" w:rsidR="00DC2AC9" w:rsidRDefault="00DC2AC9" w:rsidP="00A421B7">
      <w:pPr>
        <w:pStyle w:val="af4"/>
        <w:tabs>
          <w:tab w:val="num" w:pos="1125"/>
        </w:tabs>
        <w:ind w:left="0" w:firstLine="720"/>
        <w:contextualSpacing/>
        <w:jc w:val="both"/>
        <w:rPr>
          <w:sz w:val="20"/>
          <w:szCs w:val="20"/>
        </w:rPr>
      </w:pPr>
      <w:r w:rsidRPr="0074590B">
        <w:rPr>
          <w:sz w:val="20"/>
          <w:szCs w:val="20"/>
        </w:rPr>
        <w:t xml:space="preserve">3.1.4. Обеспечить работу приемочной комиссии и осуществить ввод </w:t>
      </w:r>
      <w:r w:rsidR="005B1070">
        <w:rPr>
          <w:sz w:val="20"/>
          <w:szCs w:val="20"/>
        </w:rPr>
        <w:t>Многоквартирного жилого дома</w:t>
      </w:r>
      <w:r w:rsidRPr="0074590B">
        <w:rPr>
          <w:sz w:val="20"/>
          <w:szCs w:val="20"/>
        </w:rPr>
        <w:t xml:space="preserve"> в эксплуатацию в соответствии с действующими нормативными правовыми актами.</w:t>
      </w:r>
      <w:bookmarkStart w:id="5" w:name="Par1"/>
      <w:bookmarkStart w:id="6" w:name="Par2"/>
      <w:bookmarkStart w:id="7" w:name="Par7"/>
      <w:bookmarkStart w:id="8" w:name="Par8"/>
      <w:bookmarkStart w:id="9" w:name="Par9"/>
      <w:bookmarkStart w:id="10" w:name="Par10"/>
      <w:bookmarkEnd w:id="5"/>
      <w:bookmarkEnd w:id="6"/>
      <w:bookmarkEnd w:id="7"/>
      <w:bookmarkEnd w:id="8"/>
      <w:bookmarkEnd w:id="9"/>
      <w:bookmarkEnd w:id="10"/>
    </w:p>
    <w:p w14:paraId="57BDA52E" w14:textId="77777777" w:rsidR="00DC2AC9" w:rsidRDefault="00DC2AC9" w:rsidP="00A421B7">
      <w:pPr>
        <w:pStyle w:val="af4"/>
        <w:tabs>
          <w:tab w:val="num" w:pos="1125"/>
        </w:tabs>
        <w:ind w:left="0" w:firstLine="720"/>
        <w:contextualSpacing/>
        <w:jc w:val="both"/>
        <w:rPr>
          <w:sz w:val="20"/>
          <w:szCs w:val="20"/>
        </w:rPr>
      </w:pPr>
      <w:r w:rsidRPr="0074590B">
        <w:rPr>
          <w:sz w:val="20"/>
          <w:szCs w:val="20"/>
        </w:rPr>
        <w:t>3.1.5. Не позднее срока, указанного в п. 3.1.2. Договора, при условии выполнения Участником</w:t>
      </w:r>
      <w:r w:rsidRPr="00563F21">
        <w:rPr>
          <w:sz w:val="20"/>
          <w:szCs w:val="20"/>
        </w:rPr>
        <w:t xml:space="preserve"> </w:t>
      </w:r>
      <w:r>
        <w:rPr>
          <w:sz w:val="20"/>
          <w:szCs w:val="20"/>
        </w:rPr>
        <w:t>долевого строительства</w:t>
      </w:r>
      <w:r w:rsidRPr="0074590B">
        <w:rPr>
          <w:sz w:val="20"/>
          <w:szCs w:val="20"/>
        </w:rPr>
        <w:t xml:space="preserve">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176CC2D" w14:textId="77777777" w:rsidR="00DC2AC9" w:rsidRDefault="00DC2AC9" w:rsidP="00A421B7">
      <w:pPr>
        <w:pStyle w:val="af4"/>
        <w:tabs>
          <w:tab w:val="num" w:pos="1125"/>
        </w:tabs>
        <w:ind w:left="0" w:firstLine="720"/>
        <w:contextualSpacing/>
        <w:jc w:val="both"/>
        <w:rPr>
          <w:sz w:val="20"/>
          <w:szCs w:val="20"/>
        </w:rPr>
      </w:pPr>
      <w:r w:rsidRPr="0074590B">
        <w:rPr>
          <w:sz w:val="20"/>
          <w:szCs w:val="20"/>
        </w:rPr>
        <w:t xml:space="preserve">Обязательство по передаче Участнику </w:t>
      </w:r>
      <w:r>
        <w:rPr>
          <w:sz w:val="20"/>
          <w:szCs w:val="20"/>
        </w:rPr>
        <w:t>долевого строительства</w:t>
      </w:r>
      <w:r w:rsidRPr="0074590B">
        <w:rPr>
          <w:sz w:val="20"/>
          <w:szCs w:val="20"/>
        </w:rPr>
        <w:t xml:space="preserve">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w:t>
      </w:r>
      <w:r>
        <w:rPr>
          <w:sz w:val="20"/>
          <w:szCs w:val="20"/>
        </w:rPr>
        <w:t>разделом 5 настоящего</w:t>
      </w:r>
      <w:r w:rsidRPr="0074590B">
        <w:rPr>
          <w:sz w:val="20"/>
          <w:szCs w:val="20"/>
        </w:rPr>
        <w:t xml:space="preserve"> Договора порядок передачи и исполнения необходимых для передачи обязательств. </w:t>
      </w:r>
    </w:p>
    <w:p w14:paraId="6583947D" w14:textId="77777777" w:rsidR="00DC2AC9" w:rsidRDefault="00DC2AC9" w:rsidP="00A421B7">
      <w:pPr>
        <w:pStyle w:val="af4"/>
        <w:tabs>
          <w:tab w:val="num" w:pos="1125"/>
        </w:tabs>
        <w:ind w:left="0" w:firstLine="720"/>
        <w:contextualSpacing/>
        <w:jc w:val="both"/>
        <w:rPr>
          <w:sz w:val="20"/>
          <w:szCs w:val="20"/>
        </w:rPr>
      </w:pPr>
      <w:r w:rsidRPr="0074590B">
        <w:rPr>
          <w:sz w:val="20"/>
          <w:szCs w:val="20"/>
        </w:rPr>
        <w:t xml:space="preserve">3.1.6. В течение 10 (Десяти) рабочих дней с даты подписания настоящего договора и предоставления Участником </w:t>
      </w:r>
      <w:r>
        <w:rPr>
          <w:sz w:val="20"/>
          <w:szCs w:val="20"/>
        </w:rPr>
        <w:t>долевого строительства</w:t>
      </w:r>
      <w:r w:rsidRPr="0074590B">
        <w:rPr>
          <w:sz w:val="20"/>
          <w:szCs w:val="20"/>
        </w:rPr>
        <w:t xml:space="preserve"> документов, предусмотренных в п</w:t>
      </w:r>
      <w:r w:rsidRPr="005C1658">
        <w:rPr>
          <w:sz w:val="20"/>
          <w:szCs w:val="20"/>
        </w:rPr>
        <w:t>.3.3.</w:t>
      </w:r>
      <w:r>
        <w:rPr>
          <w:sz w:val="20"/>
          <w:szCs w:val="20"/>
        </w:rPr>
        <w:t>1</w:t>
      </w:r>
      <w:r w:rsidRPr="005C1658">
        <w:rPr>
          <w:sz w:val="20"/>
          <w:szCs w:val="20"/>
        </w:rPr>
        <w:t>.</w:t>
      </w:r>
      <w:r w:rsidRPr="0074590B">
        <w:rPr>
          <w:sz w:val="20"/>
          <w:szCs w:val="20"/>
        </w:rPr>
        <w:t xml:space="preserve"> Договора, 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Обязанность по обеспечению получения в органе регистрации прав Договора, а в случае представления документов на государственную регистрацию через электронные сервисы, обязанность по обеспечению направления Участнику </w:t>
      </w:r>
      <w:r>
        <w:rPr>
          <w:sz w:val="20"/>
          <w:szCs w:val="20"/>
        </w:rPr>
        <w:t>долевого строительства</w:t>
      </w:r>
      <w:r w:rsidRPr="0074590B">
        <w:rPr>
          <w:sz w:val="20"/>
          <w:szCs w:val="20"/>
        </w:rPr>
        <w:t xml:space="preserve"> на адрес его </w:t>
      </w:r>
      <w:r w:rsidRPr="0074590B">
        <w:rPr>
          <w:sz w:val="20"/>
          <w:szCs w:val="20"/>
        </w:rPr>
        <w:lastRenderedPageBreak/>
        <w:t xml:space="preserve">электронной почты, указанный в </w:t>
      </w:r>
      <w:r>
        <w:rPr>
          <w:sz w:val="20"/>
          <w:szCs w:val="20"/>
        </w:rPr>
        <w:t xml:space="preserve">преамбуле </w:t>
      </w:r>
      <w:r w:rsidRPr="0074590B">
        <w:rPr>
          <w:sz w:val="20"/>
          <w:szCs w:val="20"/>
        </w:rPr>
        <w:t xml:space="preserve"> Договора, Договора, содержащего электронные подписи Сторон и сотрудника органа регистрации прав, возлагается на Застройщика.</w:t>
      </w:r>
    </w:p>
    <w:p w14:paraId="03E47DD1" w14:textId="77777777" w:rsidR="00DC2AC9" w:rsidRDefault="00DC2AC9" w:rsidP="00A421B7">
      <w:pPr>
        <w:pStyle w:val="af4"/>
        <w:tabs>
          <w:tab w:val="num" w:pos="1125"/>
        </w:tabs>
        <w:ind w:left="0" w:firstLine="720"/>
        <w:contextualSpacing/>
        <w:jc w:val="both"/>
        <w:rPr>
          <w:sz w:val="20"/>
          <w:szCs w:val="20"/>
        </w:rPr>
      </w:pPr>
      <w:r w:rsidRPr="0074590B">
        <w:rPr>
          <w:sz w:val="20"/>
          <w:szCs w:val="20"/>
        </w:rPr>
        <w:t>Застройщик обязуется 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w:t>
      </w:r>
      <w:r w:rsidRPr="005C1658">
        <w:rPr>
          <w:sz w:val="20"/>
          <w:szCs w:val="20"/>
        </w:rPr>
        <w:t xml:space="preserve"> </w:t>
      </w:r>
      <w:r>
        <w:rPr>
          <w:sz w:val="20"/>
          <w:szCs w:val="20"/>
        </w:rPr>
        <w:t>долевого строительства</w:t>
      </w:r>
      <w:r w:rsidRPr="0074590B">
        <w:rPr>
          <w:sz w:val="20"/>
          <w:szCs w:val="20"/>
        </w:rPr>
        <w:t xml:space="preserve"> о государственной регистрации Договора посредством направления сообщения на адрес электронной почты Участника или </w:t>
      </w:r>
      <w:proofErr w:type="spellStart"/>
      <w:r w:rsidRPr="0074590B">
        <w:rPr>
          <w:sz w:val="20"/>
          <w:szCs w:val="20"/>
          <w:lang w:val="en-US"/>
        </w:rPr>
        <w:t>sms</w:t>
      </w:r>
      <w:proofErr w:type="spellEnd"/>
      <w:r w:rsidRPr="0074590B">
        <w:rPr>
          <w:sz w:val="20"/>
          <w:szCs w:val="20"/>
        </w:rPr>
        <w:t xml:space="preserve">-сообщения на мобильный телефон Участника, указанные в </w:t>
      </w:r>
      <w:r>
        <w:rPr>
          <w:sz w:val="20"/>
          <w:szCs w:val="20"/>
        </w:rPr>
        <w:t>преамбуле</w:t>
      </w:r>
      <w:r w:rsidRPr="0074590B">
        <w:rPr>
          <w:sz w:val="20"/>
          <w:szCs w:val="20"/>
        </w:rPr>
        <w:t xml:space="preserve"> Договора.</w:t>
      </w:r>
    </w:p>
    <w:p w14:paraId="6FBB7ECF" w14:textId="77777777" w:rsidR="00DC2AC9" w:rsidRPr="0074590B" w:rsidRDefault="00DC2AC9" w:rsidP="00A421B7">
      <w:pPr>
        <w:pStyle w:val="af4"/>
        <w:tabs>
          <w:tab w:val="num" w:pos="1125"/>
        </w:tabs>
        <w:ind w:left="0" w:firstLine="720"/>
        <w:contextualSpacing/>
        <w:jc w:val="both"/>
        <w:rPr>
          <w:sz w:val="20"/>
          <w:szCs w:val="20"/>
        </w:rPr>
      </w:pPr>
      <w:r w:rsidRPr="0074590B">
        <w:rPr>
          <w:sz w:val="20"/>
          <w:szCs w:val="20"/>
        </w:rPr>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Pr>
          <w:sz w:val="20"/>
          <w:szCs w:val="20"/>
        </w:rPr>
        <w:t>-1</w:t>
      </w:r>
      <w:r w:rsidRPr="0074590B">
        <w:rPr>
          <w:sz w:val="20"/>
          <w:szCs w:val="20"/>
        </w:rPr>
        <w:t xml:space="preserve"> Договора. </w:t>
      </w:r>
    </w:p>
    <w:p w14:paraId="06FCBAC5" w14:textId="77777777" w:rsidR="00DC2AC9" w:rsidRPr="0074590B" w:rsidRDefault="00DC2AC9" w:rsidP="00A421B7">
      <w:pPr>
        <w:pStyle w:val="2"/>
        <w:tabs>
          <w:tab w:val="num" w:pos="1440"/>
        </w:tabs>
        <w:spacing w:after="0" w:line="240" w:lineRule="auto"/>
        <w:ind w:left="0"/>
        <w:jc w:val="both"/>
        <w:outlineLvl w:val="0"/>
        <w:rPr>
          <w:b/>
          <w:sz w:val="20"/>
          <w:szCs w:val="20"/>
        </w:rPr>
      </w:pPr>
      <w:r>
        <w:rPr>
          <w:b/>
          <w:sz w:val="20"/>
          <w:szCs w:val="20"/>
        </w:rPr>
        <w:t xml:space="preserve">   </w:t>
      </w:r>
      <w:r w:rsidRPr="0074590B">
        <w:rPr>
          <w:b/>
          <w:sz w:val="20"/>
          <w:szCs w:val="20"/>
        </w:rPr>
        <w:t>3.2. Застройщик имеет право:</w:t>
      </w:r>
    </w:p>
    <w:p w14:paraId="2895DCE0" w14:textId="77777777" w:rsidR="00DC2AC9" w:rsidRPr="0074590B" w:rsidRDefault="00DC2AC9" w:rsidP="00A421B7">
      <w:pPr>
        <w:pStyle w:val="2"/>
        <w:tabs>
          <w:tab w:val="num" w:pos="1440"/>
        </w:tabs>
        <w:spacing w:after="0" w:line="240" w:lineRule="auto"/>
        <w:ind w:left="0" w:firstLine="426"/>
        <w:jc w:val="both"/>
        <w:rPr>
          <w:sz w:val="20"/>
          <w:szCs w:val="20"/>
        </w:rPr>
      </w:pPr>
      <w:r w:rsidRPr="0074590B">
        <w:rPr>
          <w:sz w:val="20"/>
          <w:szCs w:val="20"/>
        </w:rPr>
        <w:t xml:space="preserve">3.2.1. </w:t>
      </w:r>
      <w:r w:rsidRPr="00001259">
        <w:rPr>
          <w:sz w:val="20"/>
          <w:szCs w:val="20"/>
        </w:rPr>
        <w:t xml:space="preserve">Застройщик вправе вносить изменения в проектную документацию </w:t>
      </w:r>
      <w:r w:rsidR="005B1070">
        <w:rPr>
          <w:sz w:val="20"/>
          <w:szCs w:val="20"/>
        </w:rPr>
        <w:t>Многоквартирного жилого дома</w:t>
      </w:r>
      <w:r w:rsidRPr="00001259">
        <w:rPr>
          <w:sz w:val="20"/>
          <w:szCs w:val="20"/>
        </w:rPr>
        <w:t xml:space="preserve">, а также в Проектную декларацию, при этом данные изменения не требуют получения отдельного согласования Участника.  При проектировании и строительстве </w:t>
      </w:r>
      <w:r w:rsidR="005B1070">
        <w:rPr>
          <w:sz w:val="20"/>
          <w:szCs w:val="20"/>
        </w:rPr>
        <w:t>Многоквартирного жилого дома</w:t>
      </w:r>
      <w:r w:rsidRPr="00001259">
        <w:rPr>
          <w:sz w:val="20"/>
          <w:szCs w:val="20"/>
        </w:rPr>
        <w:t xml:space="preserve"> Застройщик по своему усмотрению и без получения дополнительного согласия Участника вправе производить замену материалов и оборудования, указанных в проектной документации на </w:t>
      </w:r>
      <w:r w:rsidR="005B1070">
        <w:rPr>
          <w:sz w:val="20"/>
          <w:szCs w:val="20"/>
        </w:rPr>
        <w:t>Многоквартирный жилой дом</w:t>
      </w:r>
      <w:r w:rsidRPr="00001259">
        <w:rPr>
          <w:sz w:val="20"/>
          <w:szCs w:val="20"/>
        </w:rPr>
        <w:t>, без ухудшения их количественных и качественных характеристик.</w:t>
      </w:r>
    </w:p>
    <w:p w14:paraId="184757E4" w14:textId="77777777" w:rsidR="00DC2AC9" w:rsidRPr="0074590B" w:rsidRDefault="00DC2AC9" w:rsidP="00A421B7">
      <w:pPr>
        <w:pStyle w:val="2"/>
        <w:tabs>
          <w:tab w:val="num" w:pos="1440"/>
        </w:tabs>
        <w:spacing w:after="0" w:line="240" w:lineRule="auto"/>
        <w:ind w:left="0" w:firstLine="426"/>
        <w:jc w:val="both"/>
        <w:rPr>
          <w:sz w:val="20"/>
          <w:szCs w:val="20"/>
        </w:rPr>
      </w:pPr>
      <w:r w:rsidRPr="0074590B">
        <w:rPr>
          <w:sz w:val="20"/>
          <w:szCs w:val="20"/>
        </w:rPr>
        <w:t xml:space="preserve">3.2.2. По своему усмотрению </w:t>
      </w:r>
      <w:r>
        <w:rPr>
          <w:sz w:val="20"/>
          <w:szCs w:val="20"/>
        </w:rPr>
        <w:t xml:space="preserve">выбрать для проведения обмеров </w:t>
      </w:r>
      <w:r w:rsidR="005B1070">
        <w:rPr>
          <w:sz w:val="20"/>
          <w:szCs w:val="20"/>
        </w:rPr>
        <w:t>Многоквартирного жилого дома</w:t>
      </w:r>
      <w:r w:rsidR="005B1070" w:rsidRPr="0074590B">
        <w:rPr>
          <w:sz w:val="20"/>
          <w:szCs w:val="20"/>
        </w:rPr>
        <w:t xml:space="preserve"> </w:t>
      </w:r>
      <w:r w:rsidRPr="0074590B">
        <w:rPr>
          <w:sz w:val="20"/>
          <w:szCs w:val="20"/>
        </w:rPr>
        <w:t xml:space="preserve">и Объекта лицо, оказывающее услуги в сфере технической инвентаризации и/или кадастрового учета. </w:t>
      </w:r>
    </w:p>
    <w:p w14:paraId="0403897E" w14:textId="77777777" w:rsidR="00DC2AC9" w:rsidRPr="0074590B" w:rsidRDefault="00DC2AC9" w:rsidP="00A421B7">
      <w:pPr>
        <w:pStyle w:val="2"/>
        <w:spacing w:after="0" w:line="240" w:lineRule="auto"/>
        <w:ind w:left="0" w:firstLine="426"/>
        <w:jc w:val="both"/>
        <w:rPr>
          <w:sz w:val="20"/>
          <w:szCs w:val="20"/>
        </w:rPr>
      </w:pPr>
      <w:r w:rsidRPr="0074590B">
        <w:rPr>
          <w:sz w:val="20"/>
          <w:szCs w:val="20"/>
        </w:rPr>
        <w:t>Подписывая Договор, Участник</w:t>
      </w:r>
      <w:r w:rsidRPr="005C1658">
        <w:rPr>
          <w:sz w:val="20"/>
          <w:szCs w:val="20"/>
        </w:rPr>
        <w:t xml:space="preserve"> </w:t>
      </w:r>
      <w:r>
        <w:rPr>
          <w:sz w:val="20"/>
          <w:szCs w:val="20"/>
        </w:rPr>
        <w:t>долевого строительства</w:t>
      </w:r>
      <w:r w:rsidRPr="0074590B">
        <w:rPr>
          <w:sz w:val="20"/>
          <w:szCs w:val="20"/>
        </w:rPr>
        <w:t xml:space="preserve"> выражает свое согласие на проведение работ по обмерам </w:t>
      </w:r>
      <w:r w:rsidR="005B1070">
        <w:rPr>
          <w:sz w:val="20"/>
          <w:szCs w:val="20"/>
        </w:rPr>
        <w:t>Многоквартирного жилого дома</w:t>
      </w:r>
      <w:r w:rsidRPr="0074590B">
        <w:rPr>
          <w:sz w:val="20"/>
          <w:szCs w:val="20"/>
        </w:rPr>
        <w:t xml:space="preserve">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w:t>
      </w:r>
      <w:r w:rsidR="00961A76">
        <w:rPr>
          <w:sz w:val="20"/>
          <w:szCs w:val="20"/>
        </w:rPr>
        <w:t>Многоквартирного жилого дома</w:t>
      </w:r>
      <w:r w:rsidRPr="0074590B">
        <w:rPr>
          <w:sz w:val="20"/>
          <w:szCs w:val="20"/>
        </w:rPr>
        <w:t xml:space="preserve"> и Объекта), при условии, что данное лицо соответствует требованиям законодательства о кадастровой деятельности.</w:t>
      </w:r>
    </w:p>
    <w:p w14:paraId="16BE5B14" w14:textId="77777777" w:rsidR="00DC2AC9" w:rsidRDefault="00DC2AC9" w:rsidP="00A421B7">
      <w:pPr>
        <w:ind w:firstLine="426"/>
        <w:jc w:val="both"/>
        <w:rPr>
          <w:sz w:val="20"/>
          <w:szCs w:val="20"/>
        </w:rPr>
      </w:pPr>
      <w:r w:rsidRPr="0074590B">
        <w:rPr>
          <w:sz w:val="20"/>
          <w:szCs w:val="20"/>
        </w:rPr>
        <w:t>3.2.3. Досрочно исполнить обязанность по получению Разрешения на ввод в эксплуатацию и передаче Объекта Участнику</w:t>
      </w:r>
      <w:r w:rsidRPr="005C1658">
        <w:rPr>
          <w:sz w:val="20"/>
          <w:szCs w:val="20"/>
        </w:rPr>
        <w:t xml:space="preserve"> </w:t>
      </w:r>
      <w:r>
        <w:rPr>
          <w:sz w:val="20"/>
          <w:szCs w:val="20"/>
        </w:rPr>
        <w:t>долевого строительства</w:t>
      </w:r>
      <w:r w:rsidRPr="0074590B">
        <w:rPr>
          <w:sz w:val="20"/>
          <w:szCs w:val="20"/>
        </w:rPr>
        <w:t xml:space="preserve">. Дополнительное согласие Участника </w:t>
      </w:r>
      <w:r>
        <w:rPr>
          <w:sz w:val="20"/>
          <w:szCs w:val="20"/>
        </w:rPr>
        <w:t>долевого строительства</w:t>
      </w:r>
      <w:r w:rsidRPr="0074590B">
        <w:rPr>
          <w:sz w:val="20"/>
          <w:szCs w:val="20"/>
        </w:rPr>
        <w:t xml:space="preserve"> на досрочное исполнение указанных обязанностей не требуется.</w:t>
      </w:r>
    </w:p>
    <w:p w14:paraId="1FB8B980" w14:textId="77777777" w:rsidR="00DC2AC9" w:rsidRDefault="00DC2AC9" w:rsidP="00A421B7">
      <w:pPr>
        <w:ind w:firstLine="426"/>
        <w:jc w:val="both"/>
        <w:rPr>
          <w:sz w:val="20"/>
          <w:szCs w:val="20"/>
        </w:rPr>
      </w:pPr>
      <w:r>
        <w:rPr>
          <w:sz w:val="20"/>
          <w:szCs w:val="20"/>
        </w:rPr>
        <w:t>3.2.4</w:t>
      </w:r>
      <w:r w:rsidRPr="00001259">
        <w:rPr>
          <w:sz w:val="20"/>
          <w:szCs w:val="20"/>
        </w:rPr>
        <w:t>. В случае нарушения Участником срока оплаты Цены Договора, предусмотренного п. 4.</w:t>
      </w:r>
      <w:r>
        <w:rPr>
          <w:sz w:val="20"/>
          <w:szCs w:val="20"/>
        </w:rPr>
        <w:t>2</w:t>
      </w:r>
      <w:r w:rsidRPr="00001259">
        <w:rPr>
          <w:sz w:val="20"/>
          <w:szCs w:val="20"/>
        </w:rPr>
        <w:t xml:space="preserve">. Договора, и/или срока доплаты Цены Договора в соответствии с п. </w:t>
      </w:r>
      <w:r w:rsidRPr="002207B0">
        <w:rPr>
          <w:sz w:val="20"/>
          <w:szCs w:val="20"/>
        </w:rPr>
        <w:t>-4.9 Договора</w:t>
      </w:r>
      <w:r w:rsidRPr="00001259">
        <w:rPr>
          <w:sz w:val="20"/>
          <w:szCs w:val="20"/>
        </w:rPr>
        <w:t>, Застройщик вправе взимать с Участника неустойку (пени) в размере 1/300 (одной трехсотой) ставки рефинансирования Банка России, действующей на день исполнения обязательства, от суммы просроченного платежа за каждый день просрочки.</w:t>
      </w:r>
    </w:p>
    <w:p w14:paraId="0CB135ED" w14:textId="77777777" w:rsidR="00DC2AC9" w:rsidRPr="00001259" w:rsidRDefault="00DC2AC9" w:rsidP="00A421B7">
      <w:pPr>
        <w:ind w:firstLine="426"/>
        <w:jc w:val="both"/>
        <w:rPr>
          <w:sz w:val="20"/>
          <w:szCs w:val="20"/>
        </w:rPr>
      </w:pPr>
      <w:r>
        <w:rPr>
          <w:sz w:val="20"/>
          <w:szCs w:val="20"/>
        </w:rPr>
        <w:t>3.2.5</w:t>
      </w:r>
      <w:r w:rsidRPr="00001259">
        <w:rPr>
          <w:sz w:val="20"/>
          <w:szCs w:val="20"/>
        </w:rPr>
        <w:t xml:space="preserve">. Застройщик вправе расторгнуть Договор в порядке, установленном ч. 3 ст. 9 Закона № 214-ФЗ, в случае нарушения Участником срока оплаты Цены Договора, в том числе срока доплаты Цены Договора в соответствии с п. </w:t>
      </w:r>
      <w:r>
        <w:rPr>
          <w:sz w:val="20"/>
          <w:szCs w:val="20"/>
        </w:rPr>
        <w:t>-4.9</w:t>
      </w:r>
      <w:r w:rsidRPr="00001259">
        <w:rPr>
          <w:sz w:val="20"/>
          <w:szCs w:val="20"/>
        </w:rPr>
        <w:t xml:space="preserve"> Договора.</w:t>
      </w:r>
    </w:p>
    <w:p w14:paraId="056E7116" w14:textId="77777777" w:rsidR="00DC2AC9" w:rsidRPr="00001259" w:rsidRDefault="00DC2AC9" w:rsidP="00A421B7">
      <w:pPr>
        <w:ind w:firstLine="426"/>
        <w:jc w:val="both"/>
        <w:rPr>
          <w:sz w:val="20"/>
          <w:szCs w:val="20"/>
        </w:rPr>
      </w:pPr>
      <w:r w:rsidRPr="00001259">
        <w:rPr>
          <w:sz w:val="20"/>
          <w:szCs w:val="20"/>
        </w:rPr>
        <w:t>Застройщик вправе в одностороннем внесудебном порядке отказаться от исполнения Договора в указанных в настоящем пункте Договора случаях по истечении 30 (Тридцати) календарных дней после направления в письменной форме Участнику требования о необходимости погашения им задолженности по уплате платежей, предусмотренных Договором, и о последствиях неисполнения такого требования, а также при  наличии у Застройщика сведений о получении Участником такого требования Застройщика либо при возврате ценного письма (с описью вложения)  оператором почтовой связи с сообщением об отказе Участника от его получения или в связи с отсутствием Участника по указанному в Договоре почтовому адресу. В случае одностороннего внесудебного отказа Застройщика от исполнения Договора в соответствии с ч. 4 ст. 9 Закона № 214-ФЗ, Договор считается расторгнутым со дня направления Участнику уведомления об одностороннем отказе от исполнения Договора. Указанное уведомление должно быть направлено на почтовый адрес Участника по почте ценным письмом с описью вложения.</w:t>
      </w:r>
    </w:p>
    <w:p w14:paraId="78F4FE01" w14:textId="77777777" w:rsidR="00DC2AC9" w:rsidRPr="00001259" w:rsidRDefault="00DC2AC9" w:rsidP="00A421B7">
      <w:pPr>
        <w:ind w:firstLine="426"/>
        <w:jc w:val="both"/>
        <w:rPr>
          <w:sz w:val="20"/>
          <w:szCs w:val="20"/>
        </w:rPr>
      </w:pPr>
      <w:r>
        <w:rPr>
          <w:sz w:val="20"/>
          <w:szCs w:val="20"/>
        </w:rPr>
        <w:t>3.2.6</w:t>
      </w:r>
      <w:r w:rsidRPr="00001259">
        <w:rPr>
          <w:sz w:val="20"/>
          <w:szCs w:val="20"/>
        </w:rPr>
        <w:t>. При одностороннем отказе Застройщика или Участника от исполнения Договора в случаях, предусмотренных Законом № 214-ФЗ, Застройщик обязан возвратить денежные средства в российских рублях, фактически уплаченные Участником в счет Цены Договора, в порядке и сроки, предусмотренные действующим законодательством РФ.</w:t>
      </w:r>
    </w:p>
    <w:p w14:paraId="69C16239" w14:textId="77777777" w:rsidR="00DC2AC9" w:rsidRPr="00001259" w:rsidRDefault="00DC2AC9" w:rsidP="00A421B7">
      <w:pPr>
        <w:ind w:firstLine="426"/>
        <w:jc w:val="both"/>
        <w:rPr>
          <w:sz w:val="20"/>
          <w:szCs w:val="20"/>
        </w:rPr>
      </w:pPr>
      <w:r>
        <w:rPr>
          <w:sz w:val="20"/>
          <w:szCs w:val="20"/>
        </w:rPr>
        <w:t>3.2.7.</w:t>
      </w:r>
      <w:r w:rsidRPr="00001259">
        <w:rPr>
          <w:sz w:val="20"/>
          <w:szCs w:val="20"/>
        </w:rPr>
        <w:t xml:space="preserve"> Застройщик вправе направить Участнику уведомление о необходимости подписания дополнительного соглашения с указанием Фактической площади Объекта долевого строительства согласно результатам технической инвентаризации и/или кадастрового учета Объекта, с приведением расчета изменения Цены Договора (если применимо) или иное дополнительное соглашение к Договору, возможность заключения которого определена Договором или достигнута по соглашению Сторон.</w:t>
      </w:r>
    </w:p>
    <w:p w14:paraId="3AE21A45" w14:textId="77777777" w:rsidR="00DC2AC9" w:rsidRPr="00001259" w:rsidRDefault="00DC2AC9" w:rsidP="00A421B7">
      <w:pPr>
        <w:ind w:firstLine="426"/>
        <w:jc w:val="both"/>
        <w:rPr>
          <w:sz w:val="20"/>
          <w:szCs w:val="20"/>
        </w:rPr>
      </w:pPr>
      <w:r w:rsidRPr="00001259">
        <w:rPr>
          <w:sz w:val="20"/>
          <w:szCs w:val="20"/>
        </w:rPr>
        <w:t>Направление данного уведомления Застройщиком допускается по почте ценным письмом с описью вложения и с уведомлением о вручении.</w:t>
      </w:r>
    </w:p>
    <w:p w14:paraId="0F16A2AF" w14:textId="77777777" w:rsidR="00DC2AC9" w:rsidRPr="00001259" w:rsidRDefault="00DC2AC9" w:rsidP="00A421B7">
      <w:pPr>
        <w:ind w:firstLine="426"/>
        <w:jc w:val="both"/>
        <w:rPr>
          <w:sz w:val="20"/>
          <w:szCs w:val="20"/>
        </w:rPr>
      </w:pPr>
      <w:r>
        <w:rPr>
          <w:sz w:val="20"/>
          <w:szCs w:val="20"/>
        </w:rPr>
        <w:t>3.2.8</w:t>
      </w:r>
      <w:r w:rsidRPr="00001259">
        <w:rPr>
          <w:sz w:val="20"/>
          <w:szCs w:val="20"/>
        </w:rPr>
        <w:t xml:space="preserve">. Застройщик обязуется нести все расходы (в части, приходящейся в соответствии с действующим законодательством на Застройщика), связанные с государственной регистрацией Договора, расходы по оплате государственной пошлины, расходы, связанные с технической инвентаризацией и учетом Объекта, постановкой Объекта на государственный кадастровый учет, и т.д.). </w:t>
      </w:r>
    </w:p>
    <w:p w14:paraId="726BD057" w14:textId="77777777" w:rsidR="00DC2AC9" w:rsidRPr="00001259" w:rsidRDefault="00DC2AC9" w:rsidP="00A421B7">
      <w:pPr>
        <w:ind w:firstLine="426"/>
        <w:jc w:val="both"/>
        <w:rPr>
          <w:sz w:val="20"/>
          <w:szCs w:val="20"/>
        </w:rPr>
      </w:pPr>
      <w:r w:rsidRPr="00001259">
        <w:rPr>
          <w:sz w:val="20"/>
          <w:szCs w:val="20"/>
        </w:rPr>
        <w:t>Государственная регистрация настоящего Договора и оформление права собственности на Объект не является предметом настоящего Договора. При этом правоотношения, связанные с государственной регистрацией настоящего Договора и с процессом оформления Объекта в собственность Участника, могут быть зафиксированы в отдельном договоре на оказание услуг, заключаемом между Участником и третьим лицом, привлеченным Застройщиком.</w:t>
      </w:r>
    </w:p>
    <w:p w14:paraId="2D247F5C" w14:textId="77777777" w:rsidR="00DC2AC9" w:rsidRDefault="00DC2AC9" w:rsidP="00A421B7">
      <w:pPr>
        <w:ind w:firstLine="426"/>
        <w:jc w:val="both"/>
        <w:rPr>
          <w:sz w:val="20"/>
          <w:szCs w:val="20"/>
        </w:rPr>
      </w:pPr>
      <w:r>
        <w:rPr>
          <w:sz w:val="20"/>
          <w:szCs w:val="20"/>
        </w:rPr>
        <w:t>3.2.9</w:t>
      </w:r>
      <w:r w:rsidRPr="00001259">
        <w:rPr>
          <w:sz w:val="20"/>
          <w:szCs w:val="20"/>
        </w:rPr>
        <w:t>. В том случае, если регистрация Договора производится от имени Участника и Застройщика третьим лицом, привлеченным Застройщиком, уведомление Участника о произведенной регистрации Договора осуществляется в течение 1</w:t>
      </w:r>
      <w:r>
        <w:rPr>
          <w:sz w:val="20"/>
          <w:szCs w:val="20"/>
        </w:rPr>
        <w:t>0</w:t>
      </w:r>
      <w:r w:rsidRPr="00001259">
        <w:rPr>
          <w:sz w:val="20"/>
          <w:szCs w:val="20"/>
        </w:rPr>
        <w:t xml:space="preserve"> (</w:t>
      </w:r>
      <w:r>
        <w:rPr>
          <w:sz w:val="20"/>
          <w:szCs w:val="20"/>
        </w:rPr>
        <w:t>десяти</w:t>
      </w:r>
      <w:r w:rsidRPr="00001259">
        <w:rPr>
          <w:sz w:val="20"/>
          <w:szCs w:val="20"/>
        </w:rPr>
        <w:t xml:space="preserve">) календарного дня с момента получения документов о регистрации. Стороны </w:t>
      </w:r>
      <w:r w:rsidRPr="00001259">
        <w:rPr>
          <w:sz w:val="20"/>
          <w:szCs w:val="20"/>
        </w:rPr>
        <w:lastRenderedPageBreak/>
        <w:t>согласны, что надлежащим Уведомлением считается уведомление по электронной почте</w:t>
      </w:r>
      <w:r>
        <w:rPr>
          <w:sz w:val="20"/>
          <w:szCs w:val="20"/>
        </w:rPr>
        <w:t xml:space="preserve"> или смс-сообщением</w:t>
      </w:r>
      <w:r w:rsidRPr="00001259">
        <w:rPr>
          <w:sz w:val="20"/>
          <w:szCs w:val="20"/>
        </w:rPr>
        <w:t>, указанн</w:t>
      </w:r>
      <w:r>
        <w:rPr>
          <w:sz w:val="20"/>
          <w:szCs w:val="20"/>
        </w:rPr>
        <w:t>ым</w:t>
      </w:r>
      <w:r w:rsidRPr="00001259">
        <w:rPr>
          <w:sz w:val="20"/>
          <w:szCs w:val="20"/>
        </w:rPr>
        <w:t xml:space="preserve"> Участником в </w:t>
      </w:r>
      <w:r>
        <w:rPr>
          <w:sz w:val="20"/>
          <w:szCs w:val="20"/>
        </w:rPr>
        <w:t xml:space="preserve">преамбуле </w:t>
      </w:r>
      <w:r w:rsidRPr="00001259">
        <w:rPr>
          <w:sz w:val="20"/>
          <w:szCs w:val="20"/>
        </w:rPr>
        <w:t xml:space="preserve"> настоящего Договора.</w:t>
      </w:r>
    </w:p>
    <w:p w14:paraId="6C36B9AC" w14:textId="77777777" w:rsidR="00DC2AC9" w:rsidRPr="0074590B" w:rsidRDefault="00DC2AC9" w:rsidP="00A421B7">
      <w:pPr>
        <w:ind w:firstLine="426"/>
        <w:jc w:val="both"/>
        <w:rPr>
          <w:sz w:val="20"/>
          <w:szCs w:val="20"/>
        </w:rPr>
      </w:pPr>
    </w:p>
    <w:p w14:paraId="0A7DDFBE" w14:textId="77777777" w:rsidR="00DC2AC9" w:rsidRPr="0074590B" w:rsidRDefault="00DC2AC9" w:rsidP="00A421B7">
      <w:pPr>
        <w:tabs>
          <w:tab w:val="num" w:pos="1125"/>
          <w:tab w:val="num" w:pos="1440"/>
        </w:tabs>
        <w:ind w:firstLine="426"/>
        <w:jc w:val="both"/>
        <w:outlineLvl w:val="0"/>
        <w:rPr>
          <w:b/>
          <w:sz w:val="20"/>
          <w:szCs w:val="20"/>
        </w:rPr>
      </w:pPr>
      <w:r w:rsidRPr="0074590B">
        <w:rPr>
          <w:b/>
          <w:sz w:val="20"/>
          <w:szCs w:val="20"/>
        </w:rPr>
        <w:t xml:space="preserve">3.3. Участник </w:t>
      </w:r>
      <w:r w:rsidRPr="005D1D52">
        <w:rPr>
          <w:b/>
          <w:sz w:val="20"/>
          <w:szCs w:val="20"/>
        </w:rPr>
        <w:t>долевого строительства</w:t>
      </w:r>
      <w:r w:rsidRPr="0074590B">
        <w:rPr>
          <w:b/>
          <w:sz w:val="20"/>
          <w:szCs w:val="20"/>
        </w:rPr>
        <w:t xml:space="preserve"> обязуется:</w:t>
      </w:r>
    </w:p>
    <w:p w14:paraId="19FD3100" w14:textId="77777777" w:rsidR="00DC2AC9" w:rsidRPr="00E4265F" w:rsidRDefault="00DC2AC9" w:rsidP="00A421B7">
      <w:pPr>
        <w:ind w:firstLine="426"/>
        <w:jc w:val="both"/>
        <w:rPr>
          <w:sz w:val="20"/>
          <w:szCs w:val="20"/>
        </w:rPr>
      </w:pPr>
      <w:r w:rsidRPr="0074590B">
        <w:rPr>
          <w:sz w:val="20"/>
          <w:szCs w:val="20"/>
        </w:rPr>
        <w:t xml:space="preserve">3.3.1. </w:t>
      </w:r>
      <w:r w:rsidRPr="00E4265F">
        <w:rPr>
          <w:sz w:val="20"/>
          <w:szCs w:val="20"/>
        </w:rPr>
        <w:t xml:space="preserve">Участник обязуется предпринять все зависящие от Участника действия, необходимые для заключения (государственной регистрации) настоящего Договора (а также любых дополнительных соглашений к нему, в случае их подписания Сторонами), в том числе, но не ограничиваясь указанным: предоставить Застройщику или указанному им лицу документы, необходимые для осуществления государственной регистрации Договора, в том числе: копию свидетельства о заключении брака и/или брачного договора (в случае их наличия), заверенные нотариусом, либо заявление об отсутствии факта регистрации брака, заверенное нотариусом; нотариально удостоверенное согласие супруга (супруги) Участника на заключение и подписание Договора Участником по форме, представленной Застройщиком или уполномоченным им лицом; нотариально удостоверенную доверенность по форме, предоставленной Застройщиком или указанным им лицом, предоставляющую Застройщику и/или указанному им лицу полномочия, необходимые для совершения от имени Участника действий, направленных на государственную регистрацию настоящего Договора, а также любых дополнительных соглашений к нему; </w:t>
      </w:r>
      <w:r w:rsidRPr="00896F81">
        <w:rPr>
          <w:color w:val="auto"/>
          <w:sz w:val="20"/>
          <w:szCs w:val="20"/>
        </w:rPr>
        <w:t>нотариально удостоверенное заявление в отношении Земельного участка по форме, представленной Застройщиком или уполномоченным им лицом.</w:t>
      </w:r>
      <w:r w:rsidRPr="00E4265F">
        <w:rPr>
          <w:sz w:val="20"/>
          <w:szCs w:val="20"/>
        </w:rPr>
        <w:t xml:space="preserve"> Участник обязан передать Застройщику или указанному им лицу данные документы не позднее 3 (Трех) рабочих дней с даты подписания Договора (дополнительного соглашения к Договору), а также предоставить Застройщику или указанному им лицу дополнительные документы в случае необходимости с учетом требований регистрирующих органов либо действующего законодательства в срок не позднее 3 (Трех) рабочих дней с даты получения соответствующего запроса.</w:t>
      </w:r>
    </w:p>
    <w:p w14:paraId="214D9096" w14:textId="77777777" w:rsidR="00DC2AC9" w:rsidRDefault="00DC2AC9" w:rsidP="00A421B7">
      <w:pPr>
        <w:ind w:firstLine="426"/>
        <w:jc w:val="both"/>
        <w:rPr>
          <w:sz w:val="20"/>
          <w:szCs w:val="20"/>
        </w:rPr>
      </w:pPr>
      <w:r w:rsidRPr="00E4265F">
        <w:rPr>
          <w:sz w:val="20"/>
          <w:szCs w:val="20"/>
        </w:rPr>
        <w:t>В случае непредоставления Участником документов, необходимых для государственной регистрации Договора, в порядке и сроки, указанные в настоящем пункте, для Застройщика не наступают последствия, предусмотренные ст. 6 Закона № 214-ФЗ.</w:t>
      </w:r>
    </w:p>
    <w:p w14:paraId="37B09E30" w14:textId="77777777" w:rsidR="00DC2AC9" w:rsidRDefault="00DC2AC9" w:rsidP="00A421B7">
      <w:pPr>
        <w:ind w:firstLine="426"/>
        <w:jc w:val="both"/>
        <w:rPr>
          <w:sz w:val="20"/>
          <w:szCs w:val="20"/>
        </w:rPr>
      </w:pPr>
      <w:r>
        <w:rPr>
          <w:sz w:val="20"/>
          <w:szCs w:val="20"/>
        </w:rPr>
        <w:t xml:space="preserve">3.3.2. </w:t>
      </w:r>
      <w:r w:rsidRPr="0074590B">
        <w:rPr>
          <w:sz w:val="20"/>
          <w:szCs w:val="20"/>
        </w:rPr>
        <w:t>Оплатить в порядке, установленном Договором, Цену Договора</w:t>
      </w:r>
      <w:r>
        <w:rPr>
          <w:sz w:val="20"/>
          <w:szCs w:val="20"/>
        </w:rPr>
        <w:t>.</w:t>
      </w:r>
      <w:r w:rsidRPr="00E4265F">
        <w:t xml:space="preserve"> </w:t>
      </w:r>
      <w:r w:rsidRPr="00E4265F">
        <w:rPr>
          <w:sz w:val="20"/>
          <w:szCs w:val="20"/>
        </w:rPr>
        <w:t>В течение 3 (Трех) рабочих дней с даты оплаты Цены Договора (любой суммы из Цены Договора) Участник обязуется предоставить Застройщику подтверждающие оплату документы.</w:t>
      </w:r>
      <w:r>
        <w:rPr>
          <w:sz w:val="20"/>
          <w:szCs w:val="20"/>
        </w:rPr>
        <w:t xml:space="preserve"> </w:t>
      </w:r>
    </w:p>
    <w:p w14:paraId="0DB16D29" w14:textId="77777777" w:rsidR="00DC2AC9" w:rsidRDefault="00DC2AC9" w:rsidP="00A421B7">
      <w:pPr>
        <w:ind w:firstLine="426"/>
        <w:jc w:val="both"/>
        <w:rPr>
          <w:sz w:val="20"/>
          <w:szCs w:val="20"/>
        </w:rPr>
      </w:pPr>
      <w:r>
        <w:rPr>
          <w:sz w:val="20"/>
          <w:szCs w:val="20"/>
        </w:rPr>
        <w:t xml:space="preserve">3.3.3. </w:t>
      </w:r>
      <w:r w:rsidRPr="00E4265F">
        <w:rPr>
          <w:sz w:val="20"/>
          <w:szCs w:val="20"/>
        </w:rPr>
        <w:t>Участник после государственной регистрации Договора и выполнения своих обязательств по оплате Цены Договора до момента принятия Объекта имеет право при наличии письменного согласия Застройщика уступить свои права и обязанности по Договору третьему лицу</w:t>
      </w:r>
      <w:r>
        <w:rPr>
          <w:sz w:val="20"/>
          <w:szCs w:val="20"/>
        </w:rPr>
        <w:t xml:space="preserve">. </w:t>
      </w:r>
    </w:p>
    <w:p w14:paraId="6AB56993" w14:textId="77777777" w:rsidR="00DC2AC9" w:rsidRPr="0074590B" w:rsidRDefault="00DC2AC9" w:rsidP="00A421B7">
      <w:pPr>
        <w:ind w:firstLine="426"/>
        <w:jc w:val="both"/>
        <w:rPr>
          <w:sz w:val="20"/>
          <w:szCs w:val="20"/>
        </w:rPr>
      </w:pPr>
      <w:r>
        <w:rPr>
          <w:sz w:val="20"/>
          <w:szCs w:val="20"/>
        </w:rPr>
        <w:t xml:space="preserve">3.3.4. </w:t>
      </w:r>
      <w:r w:rsidRPr="0074590B">
        <w:rPr>
          <w:sz w:val="20"/>
          <w:szCs w:val="20"/>
        </w:rPr>
        <w:t xml:space="preserve"> </w:t>
      </w:r>
      <w:r w:rsidRPr="00E4265F">
        <w:rPr>
          <w:sz w:val="20"/>
          <w:szCs w:val="20"/>
        </w:rPr>
        <w:t>Участник обязуется принять Объект по Акту приема-передачи, подписываемому по форме Застройщика, в сроки, предусмотренные Договор</w:t>
      </w:r>
      <w:r>
        <w:rPr>
          <w:sz w:val="20"/>
          <w:szCs w:val="20"/>
        </w:rPr>
        <w:t xml:space="preserve">ом </w:t>
      </w:r>
      <w:r w:rsidRPr="0074590B">
        <w:rPr>
          <w:sz w:val="20"/>
          <w:szCs w:val="20"/>
        </w:rPr>
        <w:t>при наличии Разрешения на ввод в эксплуатацию.</w:t>
      </w:r>
    </w:p>
    <w:p w14:paraId="4CA028A2" w14:textId="77777777" w:rsidR="00DC2AC9" w:rsidRPr="00E4265F" w:rsidRDefault="00DC2AC9" w:rsidP="00A421B7">
      <w:pPr>
        <w:autoSpaceDE w:val="0"/>
        <w:autoSpaceDN w:val="0"/>
        <w:adjustRightInd w:val="0"/>
        <w:ind w:firstLine="426"/>
        <w:jc w:val="both"/>
        <w:rPr>
          <w:sz w:val="20"/>
          <w:szCs w:val="20"/>
        </w:rPr>
      </w:pPr>
      <w:bookmarkStart w:id="11" w:name="_Hlk62566102"/>
      <w:r w:rsidRPr="0074590B">
        <w:rPr>
          <w:sz w:val="20"/>
          <w:szCs w:val="20"/>
        </w:rPr>
        <w:t>3.3.</w:t>
      </w:r>
      <w:r>
        <w:rPr>
          <w:sz w:val="20"/>
          <w:szCs w:val="20"/>
        </w:rPr>
        <w:t>5</w:t>
      </w:r>
      <w:r w:rsidRPr="0074590B">
        <w:rPr>
          <w:sz w:val="20"/>
          <w:szCs w:val="20"/>
        </w:rPr>
        <w:t xml:space="preserve"> </w:t>
      </w:r>
      <w:r w:rsidRPr="00E4265F">
        <w:rPr>
          <w:sz w:val="20"/>
          <w:szCs w:val="20"/>
        </w:rPr>
        <w:t xml:space="preserve">Участник извещен и согласен, что после ввода в эксплуатацию </w:t>
      </w:r>
      <w:r w:rsidR="00961A76">
        <w:rPr>
          <w:sz w:val="20"/>
          <w:szCs w:val="20"/>
        </w:rPr>
        <w:t>Многоквартирного жилого дома</w:t>
      </w:r>
      <w:r w:rsidRPr="00E4265F">
        <w:rPr>
          <w:sz w:val="20"/>
          <w:szCs w:val="20"/>
        </w:rPr>
        <w:t xml:space="preserve"> эксплуатируется организацией, осуществляющей функции управления </w:t>
      </w:r>
      <w:r w:rsidR="00961A76">
        <w:rPr>
          <w:sz w:val="20"/>
          <w:szCs w:val="20"/>
        </w:rPr>
        <w:t>Многоквартирным жилым домом</w:t>
      </w:r>
      <w:r w:rsidRPr="00E4265F">
        <w:rPr>
          <w:sz w:val="20"/>
          <w:szCs w:val="20"/>
        </w:rPr>
        <w:t xml:space="preserve"> (далее по тексту – Управляющая организация), определяемой Застройщиком по итогам получения разрешения на ввод в эксплуатацию </w:t>
      </w:r>
      <w:r w:rsidR="00961A76">
        <w:rPr>
          <w:sz w:val="20"/>
          <w:szCs w:val="20"/>
        </w:rPr>
        <w:t>Многоквартирного жилого дома</w:t>
      </w:r>
      <w:r w:rsidRPr="00E4265F">
        <w:rPr>
          <w:sz w:val="20"/>
          <w:szCs w:val="20"/>
        </w:rPr>
        <w:t xml:space="preserve">. Тарифы за коммунальные, эксплуатационные и иные услуги на содержание, обслуживание, ремонт и управление общим имуществом </w:t>
      </w:r>
      <w:r w:rsidR="00961A76">
        <w:rPr>
          <w:sz w:val="20"/>
          <w:szCs w:val="20"/>
        </w:rPr>
        <w:t>Многоквартирного жилого дома</w:t>
      </w:r>
      <w:r w:rsidRPr="00E4265F">
        <w:rPr>
          <w:sz w:val="20"/>
          <w:szCs w:val="20"/>
        </w:rPr>
        <w:t xml:space="preserve"> (помещений, оборудования, сооружений и др.) начисляются в соответствии с действующими ставками оплаты услуг, утвержденными нормативными актами Российской Федерации и г. </w:t>
      </w:r>
      <w:r>
        <w:rPr>
          <w:sz w:val="20"/>
          <w:szCs w:val="20"/>
        </w:rPr>
        <w:t>Ставрополя</w:t>
      </w:r>
      <w:r w:rsidRPr="00E4265F">
        <w:rPr>
          <w:sz w:val="20"/>
          <w:szCs w:val="20"/>
        </w:rPr>
        <w:t xml:space="preserve"> и/или калькуляцией затрат Управляющей организации. </w:t>
      </w:r>
    </w:p>
    <w:p w14:paraId="3743AED6" w14:textId="77777777" w:rsidR="00DC2AC9" w:rsidRPr="00E4265F" w:rsidRDefault="00DC2AC9" w:rsidP="00A421B7">
      <w:pPr>
        <w:autoSpaceDE w:val="0"/>
        <w:autoSpaceDN w:val="0"/>
        <w:adjustRightInd w:val="0"/>
        <w:ind w:firstLine="426"/>
        <w:jc w:val="both"/>
        <w:rPr>
          <w:sz w:val="20"/>
          <w:szCs w:val="20"/>
        </w:rPr>
      </w:pPr>
      <w:r w:rsidRPr="00E4265F">
        <w:rPr>
          <w:sz w:val="20"/>
          <w:szCs w:val="20"/>
        </w:rPr>
        <w:t xml:space="preserve">Одновременно с подписанием Акта приема-передачи Объекта или составления одностороннего Акта о передаче или иного документа о передаче Объекта в порядке, определенном </w:t>
      </w:r>
      <w:r>
        <w:rPr>
          <w:sz w:val="20"/>
          <w:szCs w:val="20"/>
        </w:rPr>
        <w:t xml:space="preserve"> разделом 5</w:t>
      </w:r>
      <w:r w:rsidRPr="00E4265F">
        <w:rPr>
          <w:sz w:val="20"/>
          <w:szCs w:val="20"/>
        </w:rPr>
        <w:t xml:space="preserve"> настоящего Договора, Участник обязан заключить с указанной Застройщиком Управляющей организацией договор управления, предоставления коммунальных и сопутствующих услуг (далее и везде по тексту Договора - Договор управления </w:t>
      </w:r>
      <w:r w:rsidR="00961A76">
        <w:rPr>
          <w:sz w:val="20"/>
          <w:szCs w:val="20"/>
        </w:rPr>
        <w:t>Многоквартирным жилым домом</w:t>
      </w:r>
      <w:r w:rsidRPr="00E4265F">
        <w:rPr>
          <w:sz w:val="20"/>
          <w:szCs w:val="20"/>
        </w:rPr>
        <w:t>)</w:t>
      </w:r>
      <w:r w:rsidR="009C46FD">
        <w:rPr>
          <w:sz w:val="20"/>
          <w:szCs w:val="20"/>
        </w:rPr>
        <w:t>.</w:t>
      </w:r>
    </w:p>
    <w:p w14:paraId="3A97155E" w14:textId="77777777" w:rsidR="00DC2AC9" w:rsidRPr="00E4265F" w:rsidRDefault="00DC2AC9" w:rsidP="00A421B7">
      <w:pPr>
        <w:autoSpaceDE w:val="0"/>
        <w:autoSpaceDN w:val="0"/>
        <w:adjustRightInd w:val="0"/>
        <w:ind w:firstLine="426"/>
        <w:jc w:val="both"/>
        <w:rPr>
          <w:sz w:val="20"/>
          <w:szCs w:val="20"/>
        </w:rPr>
      </w:pPr>
      <w:r w:rsidRPr="00E4265F">
        <w:rPr>
          <w:sz w:val="20"/>
          <w:szCs w:val="20"/>
        </w:rPr>
        <w:t xml:space="preserve">В случае если Застройщик понес указанные в настоящем пункте расходы на оплату коммунальных и сопутствующих услуг и работ Управляющей организации, Участник обязуется возместить (компенсировать) Застройщику расходы на содержание </w:t>
      </w:r>
      <w:r w:rsidR="00961A76">
        <w:rPr>
          <w:sz w:val="20"/>
          <w:szCs w:val="20"/>
        </w:rPr>
        <w:t>Многоквартирного жилого дома</w:t>
      </w:r>
      <w:r w:rsidRPr="00E4265F">
        <w:rPr>
          <w:sz w:val="20"/>
          <w:szCs w:val="20"/>
        </w:rPr>
        <w:t xml:space="preserve"> соразмерно Фактической площади Объекта долевого строительства, в течение пятнадцати рабочих дней с даты получения соответствующего уведомления Застройщика.</w:t>
      </w:r>
    </w:p>
    <w:bookmarkEnd w:id="11"/>
    <w:p w14:paraId="511B97E1" w14:textId="77777777" w:rsidR="00DC2AC9" w:rsidRPr="0074590B" w:rsidRDefault="00DC2AC9" w:rsidP="00A421B7">
      <w:pPr>
        <w:tabs>
          <w:tab w:val="num" w:pos="1440"/>
        </w:tabs>
        <w:ind w:firstLine="426"/>
        <w:jc w:val="both"/>
        <w:rPr>
          <w:sz w:val="20"/>
          <w:szCs w:val="20"/>
        </w:rPr>
      </w:pPr>
      <w:r w:rsidRPr="0074590B">
        <w:rPr>
          <w:sz w:val="20"/>
          <w:szCs w:val="20"/>
        </w:rPr>
        <w:t>3.3.</w:t>
      </w:r>
      <w:r>
        <w:rPr>
          <w:sz w:val="20"/>
          <w:szCs w:val="20"/>
        </w:rPr>
        <w:t>6</w:t>
      </w:r>
      <w:r w:rsidRPr="0074590B">
        <w:rPr>
          <w:sz w:val="20"/>
          <w:szCs w:val="20"/>
        </w:rPr>
        <w:t>. Не совершать действий, которые могут причинить вред (ущерб) общему имуществу собственников помещений в Здании.</w:t>
      </w:r>
    </w:p>
    <w:p w14:paraId="2A9E7FB0" w14:textId="77777777" w:rsidR="00DC2AC9" w:rsidRPr="0074590B" w:rsidRDefault="00DC2AC9" w:rsidP="00A421B7">
      <w:pPr>
        <w:ind w:firstLine="426"/>
        <w:jc w:val="both"/>
        <w:rPr>
          <w:sz w:val="20"/>
          <w:szCs w:val="20"/>
        </w:rPr>
      </w:pPr>
      <w:r w:rsidRPr="0074590B">
        <w:rPr>
          <w:sz w:val="20"/>
          <w:szCs w:val="20"/>
        </w:rPr>
        <w:t>3.3.</w:t>
      </w:r>
      <w:r>
        <w:rPr>
          <w:sz w:val="20"/>
          <w:szCs w:val="20"/>
        </w:rPr>
        <w:t>7</w:t>
      </w:r>
      <w:r w:rsidRPr="0074590B">
        <w:rPr>
          <w:sz w:val="20"/>
          <w:szCs w:val="20"/>
        </w:rPr>
        <w:t>. Уплатить Застройщику предусмотренные Договором и (или) действующим законодательствам РФ неустойки (штрафы, пени) до подписания Передаточного акта.</w:t>
      </w:r>
    </w:p>
    <w:p w14:paraId="1D953A76" w14:textId="77777777" w:rsidR="00DC2AC9" w:rsidRPr="0074590B" w:rsidRDefault="00DC2AC9" w:rsidP="00A421B7">
      <w:pPr>
        <w:ind w:firstLine="426"/>
        <w:jc w:val="both"/>
        <w:rPr>
          <w:sz w:val="20"/>
          <w:szCs w:val="20"/>
        </w:rPr>
      </w:pPr>
      <w:r w:rsidRPr="0074590B">
        <w:rPr>
          <w:sz w:val="20"/>
          <w:szCs w:val="20"/>
        </w:rPr>
        <w:t>3.3.</w:t>
      </w:r>
      <w:r>
        <w:rPr>
          <w:sz w:val="20"/>
          <w:szCs w:val="20"/>
        </w:rPr>
        <w:t>8.</w:t>
      </w:r>
      <w:r w:rsidRPr="0074590B">
        <w:rPr>
          <w:sz w:val="20"/>
          <w:szCs w:val="20"/>
        </w:rPr>
        <w:t xml:space="preserve">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w:t>
      </w:r>
    </w:p>
    <w:p w14:paraId="00F08B33" w14:textId="77777777" w:rsidR="00DC2AC9" w:rsidRDefault="00DC2AC9" w:rsidP="00A421B7">
      <w:pPr>
        <w:tabs>
          <w:tab w:val="num" w:pos="1440"/>
        </w:tabs>
        <w:ind w:firstLine="426"/>
        <w:jc w:val="both"/>
        <w:rPr>
          <w:b/>
          <w:sz w:val="20"/>
          <w:szCs w:val="20"/>
        </w:rPr>
      </w:pPr>
    </w:p>
    <w:p w14:paraId="2718DE33" w14:textId="77777777" w:rsidR="00DC2AC9" w:rsidRPr="0074590B" w:rsidRDefault="00DC2AC9" w:rsidP="00A421B7">
      <w:pPr>
        <w:tabs>
          <w:tab w:val="num" w:pos="1440"/>
        </w:tabs>
        <w:ind w:firstLine="426"/>
        <w:jc w:val="both"/>
        <w:outlineLvl w:val="0"/>
        <w:rPr>
          <w:b/>
          <w:sz w:val="20"/>
          <w:szCs w:val="20"/>
        </w:rPr>
      </w:pPr>
      <w:r w:rsidRPr="0074590B">
        <w:rPr>
          <w:b/>
          <w:sz w:val="20"/>
          <w:szCs w:val="20"/>
        </w:rPr>
        <w:t>3.4. Участник</w:t>
      </w:r>
      <w:r w:rsidRPr="0014257C">
        <w:rPr>
          <w:b/>
          <w:sz w:val="20"/>
          <w:szCs w:val="20"/>
        </w:rPr>
        <w:t xml:space="preserve"> долевого строительства</w:t>
      </w:r>
      <w:r w:rsidRPr="0074590B">
        <w:rPr>
          <w:b/>
          <w:sz w:val="20"/>
          <w:szCs w:val="20"/>
        </w:rPr>
        <w:t xml:space="preserve"> вправе:</w:t>
      </w:r>
    </w:p>
    <w:p w14:paraId="001106A0" w14:textId="77777777" w:rsidR="00DC2AC9" w:rsidRPr="0074590B" w:rsidRDefault="00DC2AC9" w:rsidP="00A421B7">
      <w:pPr>
        <w:tabs>
          <w:tab w:val="num" w:pos="1440"/>
        </w:tabs>
        <w:ind w:firstLine="426"/>
        <w:jc w:val="both"/>
        <w:rPr>
          <w:sz w:val="20"/>
          <w:szCs w:val="20"/>
        </w:rPr>
      </w:pPr>
      <w:r w:rsidRPr="0074590B">
        <w:rPr>
          <w:sz w:val="20"/>
          <w:szCs w:val="20"/>
        </w:rPr>
        <w:t>3.4.1. Осуществлять полномочия по владению и пользованию Объектом после передачи Объекта.</w:t>
      </w:r>
      <w:bookmarkStart w:id="12" w:name="_Hlk535336603"/>
    </w:p>
    <w:bookmarkEnd w:id="12"/>
    <w:p w14:paraId="2837DAAA" w14:textId="77777777" w:rsidR="00DC2AC9" w:rsidRPr="0074590B" w:rsidRDefault="00DC2AC9" w:rsidP="00A421B7">
      <w:pPr>
        <w:autoSpaceDE w:val="0"/>
        <w:autoSpaceDN w:val="0"/>
        <w:adjustRightInd w:val="0"/>
        <w:ind w:firstLine="426"/>
        <w:jc w:val="both"/>
        <w:rPr>
          <w:sz w:val="20"/>
          <w:szCs w:val="20"/>
          <w:lang w:eastAsia="en-US"/>
        </w:rPr>
      </w:pPr>
      <w:r w:rsidRPr="0074590B">
        <w:rPr>
          <w:bCs/>
          <w:sz w:val="20"/>
          <w:szCs w:val="20"/>
        </w:rPr>
        <w:t xml:space="preserve">3.4.2. Распорядиться полученным по Договору правом требования только после уплаты им Цены Договора. </w:t>
      </w:r>
      <w:r w:rsidRPr="0074590B">
        <w:rPr>
          <w:sz w:val="20"/>
          <w:szCs w:val="20"/>
          <w:lang w:eastAsia="en-US"/>
        </w:rPr>
        <w:t xml:space="preserve">Уступка Участником </w:t>
      </w:r>
      <w:r>
        <w:rPr>
          <w:sz w:val="20"/>
          <w:szCs w:val="20"/>
        </w:rPr>
        <w:t>долевого строительства</w:t>
      </w:r>
      <w:r w:rsidRPr="0074590B">
        <w:rPr>
          <w:sz w:val="20"/>
          <w:szCs w:val="20"/>
          <w:lang w:eastAsia="en-US"/>
        </w:rPr>
        <w:t xml:space="preserve"> прав требований по Договору допускается с момента государственной регистрации Договора до момента подписания Сторонами Передаточного акта, при условии полного внесения денежных средств по Договору и с письменного согласия Застройщика.</w:t>
      </w:r>
    </w:p>
    <w:p w14:paraId="01CC863D" w14:textId="77777777" w:rsidR="00DC2AC9" w:rsidRPr="0074590B" w:rsidRDefault="00DC2AC9" w:rsidP="00A421B7">
      <w:pPr>
        <w:autoSpaceDE w:val="0"/>
        <w:autoSpaceDN w:val="0"/>
        <w:adjustRightInd w:val="0"/>
        <w:ind w:firstLine="426"/>
        <w:jc w:val="both"/>
        <w:rPr>
          <w:sz w:val="20"/>
          <w:szCs w:val="20"/>
        </w:rPr>
      </w:pPr>
      <w:r w:rsidRPr="0074590B">
        <w:rPr>
          <w:bCs/>
          <w:sz w:val="20"/>
          <w:szCs w:val="20"/>
        </w:rPr>
        <w:t xml:space="preserve">При этом Участник </w:t>
      </w:r>
      <w:r>
        <w:rPr>
          <w:sz w:val="20"/>
          <w:szCs w:val="20"/>
        </w:rPr>
        <w:t>долевого строительства</w:t>
      </w:r>
      <w:r w:rsidRPr="0074590B">
        <w:rPr>
          <w:bCs/>
          <w:sz w:val="20"/>
          <w:szCs w:val="20"/>
        </w:rPr>
        <w:t xml:space="preserve">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w:t>
      </w:r>
      <w:r w:rsidRPr="0074590B">
        <w:rPr>
          <w:bCs/>
          <w:sz w:val="20"/>
          <w:szCs w:val="20"/>
        </w:rPr>
        <w:lastRenderedPageBreak/>
        <w:t>об этом Застройщика в письменном виде с приложением копии указанного соглашения (договора) с отметкой о его государственной регистрации</w:t>
      </w:r>
      <w:r w:rsidRPr="0074590B">
        <w:rPr>
          <w:sz w:val="20"/>
          <w:szCs w:val="20"/>
        </w:rPr>
        <w:t>.</w:t>
      </w:r>
    </w:p>
    <w:p w14:paraId="1E468CCB" w14:textId="77777777" w:rsidR="00DC2AC9" w:rsidRPr="0074590B" w:rsidRDefault="00DC2AC9" w:rsidP="00A421B7">
      <w:pPr>
        <w:pStyle w:val="1"/>
        <w:tabs>
          <w:tab w:val="left" w:pos="9360"/>
        </w:tabs>
        <w:ind w:firstLine="426"/>
        <w:jc w:val="center"/>
        <w:rPr>
          <w:rFonts w:ascii="Times New Roman" w:hAnsi="Times New Roman" w:cs="Times New Roman"/>
          <w:b/>
        </w:rPr>
      </w:pPr>
    </w:p>
    <w:p w14:paraId="1394138B" w14:textId="77777777" w:rsidR="00DC2AC9" w:rsidRPr="0074590B" w:rsidRDefault="00DC2AC9" w:rsidP="00A421B7">
      <w:pPr>
        <w:pStyle w:val="1"/>
        <w:tabs>
          <w:tab w:val="left" w:pos="9360"/>
        </w:tabs>
        <w:ind w:firstLine="426"/>
        <w:jc w:val="center"/>
        <w:rPr>
          <w:rFonts w:ascii="Times New Roman" w:hAnsi="Times New Roman" w:cs="Times New Roman"/>
          <w:b/>
        </w:rPr>
      </w:pPr>
      <w:r w:rsidRPr="0074590B">
        <w:rPr>
          <w:rFonts w:ascii="Times New Roman" w:hAnsi="Times New Roman" w:cs="Times New Roman"/>
          <w:b/>
        </w:rPr>
        <w:t xml:space="preserve">4. </w:t>
      </w:r>
      <w:r w:rsidR="00A421B7" w:rsidRPr="0074590B">
        <w:rPr>
          <w:rFonts w:ascii="Times New Roman" w:hAnsi="Times New Roman" w:cs="Times New Roman"/>
          <w:b/>
        </w:rPr>
        <w:t>Цена договора</w:t>
      </w:r>
    </w:p>
    <w:p w14:paraId="32BE686B" w14:textId="77777777" w:rsidR="00DC2AC9" w:rsidRPr="0074590B" w:rsidRDefault="00DC2AC9" w:rsidP="00A421B7">
      <w:pPr>
        <w:pStyle w:val="1"/>
        <w:tabs>
          <w:tab w:val="left" w:pos="9360"/>
        </w:tabs>
        <w:ind w:firstLine="426"/>
        <w:jc w:val="both"/>
        <w:rPr>
          <w:rFonts w:ascii="Times New Roman" w:hAnsi="Times New Roman" w:cs="Times New Roman"/>
          <w:bCs/>
        </w:rPr>
      </w:pPr>
      <w:bookmarkStart w:id="13" w:name="_Hlk524349579"/>
      <w:bookmarkStart w:id="14" w:name="_Hlk519535616"/>
      <w:r w:rsidRPr="0074590B">
        <w:rPr>
          <w:rFonts w:ascii="Times New Roman" w:hAnsi="Times New Roman" w:cs="Times New Roman"/>
          <w:bCs/>
        </w:rPr>
        <w:t xml:space="preserve">4.1. Цена Договора - размер денежных средств, подлежащих уплате Участником </w:t>
      </w:r>
      <w:r w:rsidRPr="0014257C">
        <w:rPr>
          <w:rFonts w:ascii="Times New Roman" w:hAnsi="Times New Roman" w:cs="Times New Roman"/>
          <w:bCs/>
        </w:rPr>
        <w:t>долевого строительства</w:t>
      </w:r>
      <w:r w:rsidRPr="0074590B">
        <w:rPr>
          <w:rFonts w:ascii="Times New Roman" w:hAnsi="Times New Roman" w:cs="Times New Roman"/>
          <w:bCs/>
        </w:rPr>
        <w:t xml:space="preserve">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Комплекса. </w:t>
      </w:r>
    </w:p>
    <w:p w14:paraId="4DB89372" w14:textId="65D41D62" w:rsidR="00DC2AC9" w:rsidRPr="00485DDB" w:rsidRDefault="00DC2AC9" w:rsidP="00A421B7">
      <w:pPr>
        <w:pStyle w:val="1"/>
        <w:tabs>
          <w:tab w:val="left" w:pos="9360"/>
        </w:tabs>
        <w:ind w:firstLine="426"/>
        <w:jc w:val="both"/>
        <w:rPr>
          <w:rFonts w:ascii="Times New Roman" w:hAnsi="Times New Roman" w:cs="Times New Roman"/>
          <w:bCs/>
          <w:color w:val="auto"/>
        </w:rPr>
      </w:pPr>
      <w:r w:rsidRPr="0074590B">
        <w:rPr>
          <w:rFonts w:ascii="Times New Roman" w:hAnsi="Times New Roman" w:cs="Times New Roman"/>
          <w:bCs/>
        </w:rPr>
        <w:t xml:space="preserve">Цена Договора </w:t>
      </w:r>
      <w:r w:rsidRPr="00485DDB">
        <w:rPr>
          <w:rFonts w:ascii="Times New Roman" w:hAnsi="Times New Roman" w:cs="Times New Roman"/>
          <w:bCs/>
          <w:color w:val="auto"/>
        </w:rPr>
        <w:t>может быть изменена только в случае изменения Фактической площади Объекта и (или) фактической площади лоджии (балкона), по результатам обмеров организации (предприятия), осуществляющей государственный учет и техническую инвентаризацию объектов недвижимого имущества</w:t>
      </w:r>
      <w:r w:rsidR="00AB66B2" w:rsidRPr="00485DDB">
        <w:rPr>
          <w:rFonts w:ascii="Times New Roman" w:hAnsi="Times New Roman" w:cs="Times New Roman"/>
          <w:bCs/>
          <w:color w:val="auto"/>
        </w:rPr>
        <w:t>.</w:t>
      </w:r>
    </w:p>
    <w:bookmarkEnd w:id="13"/>
    <w:p w14:paraId="3CFD51F2" w14:textId="7FFE840E" w:rsidR="00DC2AC9" w:rsidRPr="00485DDB" w:rsidRDefault="00DC2AC9" w:rsidP="00A421B7">
      <w:pPr>
        <w:tabs>
          <w:tab w:val="num" w:pos="1245"/>
          <w:tab w:val="right" w:pos="10065"/>
        </w:tabs>
        <w:suppressAutoHyphens w:val="0"/>
        <w:ind w:firstLine="426"/>
        <w:jc w:val="both"/>
        <w:rPr>
          <w:bCs/>
          <w:color w:val="auto"/>
          <w:sz w:val="20"/>
          <w:szCs w:val="20"/>
        </w:rPr>
      </w:pPr>
      <w:r w:rsidRPr="00485DDB">
        <w:rPr>
          <w:b/>
          <w:bCs/>
          <w:color w:val="auto"/>
          <w:sz w:val="20"/>
          <w:szCs w:val="20"/>
        </w:rPr>
        <w:t>4.2.</w:t>
      </w:r>
      <w:r w:rsidRPr="00485DDB">
        <w:rPr>
          <w:bCs/>
          <w:color w:val="auto"/>
          <w:sz w:val="20"/>
          <w:szCs w:val="20"/>
        </w:rPr>
        <w:t xml:space="preserve"> </w:t>
      </w:r>
      <w:r w:rsidRPr="00485DDB">
        <w:rPr>
          <w:b/>
          <w:bCs/>
          <w:color w:val="auto"/>
          <w:sz w:val="20"/>
          <w:szCs w:val="20"/>
        </w:rPr>
        <w:t xml:space="preserve">Цена Договора составляет </w:t>
      </w:r>
      <w:r w:rsidR="00783875">
        <w:rPr>
          <w:b/>
          <w:bCs/>
          <w:color w:val="auto"/>
          <w:sz w:val="20"/>
          <w:szCs w:val="20"/>
        </w:rPr>
        <w:t>_____________________________</w:t>
      </w:r>
      <w:r w:rsidRPr="00485DDB">
        <w:rPr>
          <w:b/>
          <w:bCs/>
          <w:color w:val="auto"/>
          <w:sz w:val="20"/>
          <w:szCs w:val="20"/>
        </w:rPr>
        <w:t xml:space="preserve"> рублей</w:t>
      </w:r>
      <w:r w:rsidR="00B447A2" w:rsidRPr="00485DDB">
        <w:rPr>
          <w:b/>
          <w:bCs/>
          <w:color w:val="auto"/>
          <w:sz w:val="20"/>
          <w:szCs w:val="20"/>
        </w:rPr>
        <w:t xml:space="preserve"> 00 копеек</w:t>
      </w:r>
      <w:r w:rsidRPr="00485DDB">
        <w:rPr>
          <w:b/>
          <w:bCs/>
          <w:color w:val="auto"/>
          <w:sz w:val="20"/>
          <w:szCs w:val="20"/>
        </w:rPr>
        <w:t>. Цена договора определена в соответствии с п.1 ст. 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D3D84AF" w14:textId="77777777" w:rsidR="00B447A2" w:rsidRPr="00485DDB" w:rsidRDefault="00DC2AC9" w:rsidP="00A421B7">
      <w:pPr>
        <w:tabs>
          <w:tab w:val="num" w:pos="1245"/>
          <w:tab w:val="right" w:pos="10065"/>
        </w:tabs>
        <w:suppressAutoHyphens w:val="0"/>
        <w:ind w:firstLine="426"/>
        <w:jc w:val="both"/>
        <w:rPr>
          <w:bCs/>
          <w:color w:val="auto"/>
          <w:sz w:val="20"/>
          <w:szCs w:val="20"/>
        </w:rPr>
      </w:pPr>
      <w:r w:rsidRPr="00485DDB">
        <w:rPr>
          <w:bCs/>
          <w:color w:val="auto"/>
          <w:sz w:val="20"/>
          <w:szCs w:val="20"/>
        </w:rPr>
        <w:t xml:space="preserve">4.3. Расчеты по настоящему Договору </w:t>
      </w:r>
      <w:r w:rsidR="00B447A2" w:rsidRPr="00485DDB">
        <w:rPr>
          <w:bCs/>
          <w:color w:val="auto"/>
          <w:sz w:val="20"/>
          <w:szCs w:val="20"/>
        </w:rPr>
        <w:t>происходят в следующем порядке:</w:t>
      </w:r>
    </w:p>
    <w:p w14:paraId="1C180A43" w14:textId="16B53EB6" w:rsidR="002C634E" w:rsidRPr="00485DDB" w:rsidRDefault="00783875" w:rsidP="005D7EE2">
      <w:pPr>
        <w:tabs>
          <w:tab w:val="num" w:pos="1245"/>
          <w:tab w:val="right" w:pos="10065"/>
        </w:tabs>
        <w:suppressAutoHyphens w:val="0"/>
        <w:ind w:firstLine="426"/>
        <w:jc w:val="both"/>
        <w:rPr>
          <w:bCs/>
          <w:color w:val="auto"/>
          <w:sz w:val="20"/>
          <w:szCs w:val="20"/>
        </w:rPr>
      </w:pPr>
      <w:r>
        <w:rPr>
          <w:b/>
          <w:bCs/>
          <w:color w:val="auto"/>
          <w:sz w:val="20"/>
          <w:szCs w:val="20"/>
        </w:rPr>
        <w:t>______________________________________</w:t>
      </w:r>
      <w:r w:rsidR="00EB66B9">
        <w:rPr>
          <w:b/>
          <w:bCs/>
          <w:color w:val="auto"/>
          <w:sz w:val="20"/>
          <w:szCs w:val="20"/>
        </w:rPr>
        <w:t xml:space="preserve"> </w:t>
      </w:r>
      <w:r w:rsidR="00E8766A" w:rsidRPr="00485DDB">
        <w:rPr>
          <w:b/>
          <w:bCs/>
          <w:color w:val="auto"/>
          <w:sz w:val="20"/>
          <w:szCs w:val="20"/>
        </w:rPr>
        <w:t>рублей 00 копеек</w:t>
      </w:r>
      <w:r w:rsidR="00DC2AC9" w:rsidRPr="00485DDB">
        <w:rPr>
          <w:bCs/>
          <w:color w:val="auto"/>
          <w:sz w:val="20"/>
          <w:szCs w:val="20"/>
        </w:rPr>
        <w:t>, осуществляются Участником долевого строительства за счет собственных средств</w:t>
      </w:r>
      <w:r w:rsidR="002C634E" w:rsidRPr="00485DDB">
        <w:rPr>
          <w:bCs/>
          <w:color w:val="auto"/>
          <w:sz w:val="20"/>
          <w:szCs w:val="20"/>
        </w:rPr>
        <w:t xml:space="preserve"> в следующем порядке:</w:t>
      </w:r>
    </w:p>
    <w:p w14:paraId="614E7A43" w14:textId="6279677E" w:rsidR="000D0A5C" w:rsidRPr="00485DDB" w:rsidRDefault="00983EDF" w:rsidP="005D7EE2">
      <w:pPr>
        <w:tabs>
          <w:tab w:val="num" w:pos="1245"/>
          <w:tab w:val="right" w:pos="10065"/>
        </w:tabs>
        <w:suppressAutoHyphens w:val="0"/>
        <w:ind w:firstLine="426"/>
        <w:jc w:val="both"/>
        <w:rPr>
          <w:bCs/>
          <w:color w:val="auto"/>
          <w:sz w:val="20"/>
          <w:szCs w:val="20"/>
        </w:rPr>
      </w:pPr>
      <w:r w:rsidRPr="00485DDB">
        <w:rPr>
          <w:bCs/>
          <w:color w:val="auto"/>
          <w:sz w:val="20"/>
          <w:szCs w:val="20"/>
        </w:rPr>
        <w:t xml:space="preserve">- </w:t>
      </w:r>
      <w:r w:rsidR="005D7EE2" w:rsidRPr="00485DDB">
        <w:rPr>
          <w:bCs/>
          <w:color w:val="auto"/>
          <w:sz w:val="20"/>
          <w:szCs w:val="20"/>
        </w:rPr>
        <w:t xml:space="preserve">в течение </w:t>
      </w:r>
      <w:r w:rsidR="00550EE2" w:rsidRPr="00485DDB">
        <w:rPr>
          <w:bCs/>
          <w:color w:val="auto"/>
          <w:sz w:val="20"/>
          <w:szCs w:val="20"/>
        </w:rPr>
        <w:t>30</w:t>
      </w:r>
      <w:r w:rsidR="00DB32FE" w:rsidRPr="00485DDB">
        <w:rPr>
          <w:bCs/>
          <w:color w:val="auto"/>
          <w:sz w:val="20"/>
          <w:szCs w:val="20"/>
        </w:rPr>
        <w:t xml:space="preserve"> (</w:t>
      </w:r>
      <w:r w:rsidR="00550EE2" w:rsidRPr="00485DDB">
        <w:rPr>
          <w:bCs/>
          <w:color w:val="auto"/>
          <w:sz w:val="20"/>
          <w:szCs w:val="20"/>
        </w:rPr>
        <w:t>тридцати</w:t>
      </w:r>
      <w:r w:rsidR="00DB32FE" w:rsidRPr="00485DDB">
        <w:rPr>
          <w:bCs/>
          <w:color w:val="auto"/>
          <w:sz w:val="20"/>
          <w:szCs w:val="20"/>
        </w:rPr>
        <w:t>)</w:t>
      </w:r>
      <w:r w:rsidR="005D7EE2" w:rsidRPr="00485DDB">
        <w:rPr>
          <w:bCs/>
          <w:color w:val="auto"/>
          <w:sz w:val="20"/>
          <w:szCs w:val="20"/>
        </w:rPr>
        <w:t xml:space="preserve"> </w:t>
      </w:r>
      <w:r w:rsidR="00550EE2" w:rsidRPr="00485DDB">
        <w:rPr>
          <w:bCs/>
          <w:color w:val="auto"/>
          <w:sz w:val="20"/>
          <w:szCs w:val="20"/>
        </w:rPr>
        <w:t>календарных</w:t>
      </w:r>
      <w:r w:rsidR="005D7EE2" w:rsidRPr="00485DDB">
        <w:rPr>
          <w:bCs/>
          <w:color w:val="auto"/>
          <w:sz w:val="20"/>
          <w:szCs w:val="20"/>
        </w:rPr>
        <w:t xml:space="preserve"> дней после государственной регистрации</w:t>
      </w:r>
      <w:r w:rsidR="00DC2AC9" w:rsidRPr="00485DDB">
        <w:rPr>
          <w:bCs/>
          <w:color w:val="auto"/>
          <w:sz w:val="20"/>
          <w:szCs w:val="20"/>
        </w:rPr>
        <w:t>,</w:t>
      </w:r>
      <w:r w:rsidR="005D7EE2" w:rsidRPr="00485DDB">
        <w:rPr>
          <w:bCs/>
          <w:color w:val="auto"/>
          <w:sz w:val="20"/>
          <w:szCs w:val="20"/>
        </w:rPr>
        <w:t xml:space="preserve"> </w:t>
      </w:r>
      <w:r w:rsidR="00DC2AC9" w:rsidRPr="00485DDB">
        <w:rPr>
          <w:bCs/>
          <w:color w:val="auto"/>
          <w:sz w:val="20"/>
          <w:szCs w:val="20"/>
        </w:rPr>
        <w:t>путем внесения на счет эскроу</w:t>
      </w:r>
      <w:r w:rsidR="00726515" w:rsidRPr="00485DDB">
        <w:rPr>
          <w:bCs/>
          <w:color w:val="auto"/>
          <w:sz w:val="20"/>
          <w:szCs w:val="20"/>
        </w:rPr>
        <w:t xml:space="preserve"> </w:t>
      </w:r>
      <w:r w:rsidR="00726515" w:rsidRPr="00485DDB">
        <w:rPr>
          <w:bCs/>
          <w:color w:val="auto"/>
          <w:sz w:val="20"/>
          <w:szCs w:val="20"/>
          <w:u w:val="single"/>
        </w:rPr>
        <w:t>№</w:t>
      </w:r>
      <w:r w:rsidR="00FB3AEB" w:rsidRPr="00485DDB">
        <w:rPr>
          <w:color w:val="auto"/>
        </w:rPr>
        <w:t xml:space="preserve"> </w:t>
      </w:r>
      <w:r w:rsidR="00783875">
        <w:rPr>
          <w:bCs/>
          <w:color w:val="auto"/>
          <w:sz w:val="20"/>
          <w:szCs w:val="20"/>
          <w:u w:val="single"/>
        </w:rPr>
        <w:t>______________________</w:t>
      </w:r>
      <w:proofErr w:type="gramStart"/>
      <w:r w:rsidR="00783875">
        <w:rPr>
          <w:bCs/>
          <w:color w:val="auto"/>
          <w:sz w:val="20"/>
          <w:szCs w:val="20"/>
          <w:u w:val="single"/>
        </w:rPr>
        <w:t xml:space="preserve">_ </w:t>
      </w:r>
      <w:r w:rsidR="00DC2AC9" w:rsidRPr="00485DDB">
        <w:rPr>
          <w:bCs/>
          <w:color w:val="auto"/>
          <w:sz w:val="20"/>
          <w:szCs w:val="20"/>
        </w:rPr>
        <w:t>,</w:t>
      </w:r>
      <w:proofErr w:type="gramEnd"/>
      <w:r w:rsidR="00DC2AC9" w:rsidRPr="00485DDB">
        <w:rPr>
          <w:bCs/>
          <w:color w:val="auto"/>
          <w:sz w:val="20"/>
          <w:szCs w:val="20"/>
        </w:rPr>
        <w:t xml:space="preserve"> открываемый в </w:t>
      </w:r>
      <w:r w:rsidR="0027601E" w:rsidRPr="0027601E">
        <w:rPr>
          <w:bCs/>
          <w:color w:val="auto"/>
          <w:sz w:val="20"/>
          <w:szCs w:val="20"/>
        </w:rPr>
        <w:t>ТУЛЬСКОМ ОТДЕЛЕНИИ № 8604 ПАО Сбербанк</w:t>
      </w:r>
      <w:r w:rsidR="00726515" w:rsidRPr="0027601E">
        <w:rPr>
          <w:bCs/>
          <w:color w:val="auto"/>
          <w:sz w:val="20"/>
          <w:szCs w:val="20"/>
        </w:rPr>
        <w:t>, БИ</w:t>
      </w:r>
      <w:r w:rsidR="000D0A5C" w:rsidRPr="0027601E">
        <w:rPr>
          <w:bCs/>
          <w:color w:val="auto"/>
          <w:sz w:val="20"/>
          <w:szCs w:val="20"/>
        </w:rPr>
        <w:t xml:space="preserve">К </w:t>
      </w:r>
      <w:r w:rsidR="0027601E" w:rsidRPr="0027601E">
        <w:rPr>
          <w:bCs/>
          <w:color w:val="auto"/>
          <w:sz w:val="20"/>
          <w:szCs w:val="20"/>
        </w:rPr>
        <w:t>047003608</w:t>
      </w:r>
      <w:r w:rsidR="00726515" w:rsidRPr="0027601E">
        <w:rPr>
          <w:bCs/>
          <w:color w:val="auto"/>
          <w:sz w:val="20"/>
          <w:szCs w:val="20"/>
        </w:rPr>
        <w:t xml:space="preserve">, </w:t>
      </w:r>
      <w:proofErr w:type="spellStart"/>
      <w:r w:rsidR="00726515" w:rsidRPr="0027601E">
        <w:rPr>
          <w:bCs/>
          <w:color w:val="auto"/>
          <w:sz w:val="20"/>
          <w:szCs w:val="20"/>
        </w:rPr>
        <w:t>Кор.счет</w:t>
      </w:r>
      <w:proofErr w:type="spellEnd"/>
      <w:r w:rsidR="00726515" w:rsidRPr="0027601E">
        <w:rPr>
          <w:bCs/>
          <w:color w:val="auto"/>
          <w:sz w:val="20"/>
          <w:szCs w:val="20"/>
        </w:rPr>
        <w:t xml:space="preserve"> </w:t>
      </w:r>
      <w:r w:rsidR="0027601E" w:rsidRPr="0027601E">
        <w:rPr>
          <w:bCs/>
          <w:color w:val="auto"/>
          <w:sz w:val="20"/>
          <w:szCs w:val="20"/>
        </w:rPr>
        <w:t>30101810300000000608</w:t>
      </w:r>
      <w:r w:rsidR="00726515" w:rsidRPr="00485DDB">
        <w:rPr>
          <w:bCs/>
          <w:color w:val="auto"/>
          <w:sz w:val="20"/>
          <w:szCs w:val="20"/>
        </w:rPr>
        <w:t>,</w:t>
      </w:r>
      <w:r w:rsidR="00DC2AC9" w:rsidRPr="00485DDB">
        <w:rPr>
          <w:bCs/>
          <w:color w:val="auto"/>
          <w:sz w:val="20"/>
          <w:szCs w:val="20"/>
        </w:rPr>
        <w:t xml:space="preserve"> </w:t>
      </w:r>
    </w:p>
    <w:p w14:paraId="1AB558F3" w14:textId="640D71D8" w:rsidR="00DC2AC9" w:rsidRPr="0074590B" w:rsidRDefault="00DC2AC9" w:rsidP="005D7EE2">
      <w:pPr>
        <w:tabs>
          <w:tab w:val="num" w:pos="1245"/>
          <w:tab w:val="right" w:pos="10065"/>
        </w:tabs>
        <w:suppressAutoHyphens w:val="0"/>
        <w:ind w:firstLine="426"/>
        <w:jc w:val="both"/>
        <w:rPr>
          <w:bCs/>
          <w:sz w:val="20"/>
          <w:szCs w:val="20"/>
        </w:rPr>
      </w:pPr>
      <w:r w:rsidRPr="00485DDB">
        <w:rPr>
          <w:bCs/>
          <w:color w:val="auto"/>
          <w:sz w:val="20"/>
          <w:szCs w:val="20"/>
        </w:rPr>
        <w:t>(Эскроу-агент)  для учета и блокирования денежных средств</w:t>
      </w:r>
      <w:r w:rsidRPr="0074590B">
        <w:rPr>
          <w:bCs/>
          <w:sz w:val="20"/>
          <w:szCs w:val="20"/>
        </w:rPr>
        <w:t>, полученных Эскроу-агентом</w:t>
      </w:r>
      <w:r w:rsidR="00A421B7">
        <w:rPr>
          <w:bCs/>
          <w:sz w:val="20"/>
          <w:szCs w:val="20"/>
        </w:rPr>
        <w:t xml:space="preserve">, </w:t>
      </w:r>
      <w:r w:rsidR="00A421B7" w:rsidRPr="002B4775">
        <w:rPr>
          <w:bCs/>
          <w:sz w:val="20"/>
          <w:szCs w:val="20"/>
        </w:rPr>
        <w:t>Соглашение о взаимодействии по эскроу</w:t>
      </w:r>
      <w:r w:rsidR="00A421B7" w:rsidRPr="00AB69A0">
        <w:rPr>
          <w:bCs/>
          <w:sz w:val="20"/>
          <w:szCs w:val="20"/>
        </w:rPr>
        <w:t xml:space="preserve"> №</w:t>
      </w:r>
      <w:r w:rsidR="00A421B7">
        <w:rPr>
          <w:bCs/>
          <w:sz w:val="20"/>
          <w:szCs w:val="20"/>
        </w:rPr>
        <w:t xml:space="preserve"> </w:t>
      </w:r>
      <w:r w:rsidR="00783875">
        <w:rPr>
          <w:bCs/>
          <w:sz w:val="20"/>
          <w:szCs w:val="20"/>
          <w:u w:val="single"/>
        </w:rPr>
        <w:t>______________________</w:t>
      </w:r>
      <w:r w:rsidR="00A421B7" w:rsidRPr="00AB69A0">
        <w:rPr>
          <w:bCs/>
          <w:sz w:val="20"/>
          <w:szCs w:val="20"/>
        </w:rPr>
        <w:t xml:space="preserve"> г., для учета и блокирования денежных средств, полученных</w:t>
      </w:r>
      <w:r w:rsidR="00A421B7" w:rsidRPr="00C140AB">
        <w:rPr>
          <w:bCs/>
          <w:sz w:val="20"/>
          <w:szCs w:val="20"/>
        </w:rPr>
        <w:t xml:space="preserve"> Эскроу-агентом </w:t>
      </w:r>
      <w:r w:rsidRPr="0074590B">
        <w:rPr>
          <w:bCs/>
          <w:sz w:val="20"/>
          <w:szCs w:val="20"/>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A221860" w14:textId="77777777" w:rsidR="00DC2AC9" w:rsidRPr="0074590B" w:rsidRDefault="00DC2AC9" w:rsidP="00A421B7">
      <w:pPr>
        <w:ind w:firstLine="426"/>
        <w:jc w:val="both"/>
        <w:rPr>
          <w:bCs/>
          <w:sz w:val="20"/>
          <w:szCs w:val="20"/>
        </w:rPr>
      </w:pPr>
      <w:r w:rsidRPr="0074590B">
        <w:rPr>
          <w:bCs/>
          <w:sz w:val="20"/>
          <w:szCs w:val="20"/>
        </w:rPr>
        <w:t>Эскроу-агент –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Pr="0074590B">
          <w:rPr>
            <w:bCs/>
            <w:sz w:val="20"/>
            <w:szCs w:val="20"/>
          </w:rPr>
          <w:t>Escrow_Sberbank@sberbank.ru</w:t>
        </w:r>
      </w:hyperlink>
      <w:r w:rsidRPr="0074590B">
        <w:rPr>
          <w:bCs/>
          <w:sz w:val="20"/>
          <w:szCs w:val="20"/>
        </w:rPr>
        <w:t>, номер телефона: 8-800-200-86-03.;</w:t>
      </w:r>
    </w:p>
    <w:p w14:paraId="490DFA42" w14:textId="77777777" w:rsidR="00DC2AC9" w:rsidRPr="0074590B" w:rsidRDefault="00DC2AC9" w:rsidP="00A421B7">
      <w:pPr>
        <w:tabs>
          <w:tab w:val="num" w:pos="1093"/>
          <w:tab w:val="num" w:pos="1245"/>
          <w:tab w:val="right" w:pos="10065"/>
        </w:tabs>
        <w:ind w:firstLine="426"/>
        <w:jc w:val="both"/>
        <w:rPr>
          <w:bCs/>
          <w:sz w:val="20"/>
          <w:szCs w:val="20"/>
        </w:rPr>
      </w:pPr>
      <w:r w:rsidRPr="0074590B">
        <w:rPr>
          <w:bCs/>
          <w:sz w:val="20"/>
          <w:szCs w:val="20"/>
        </w:rPr>
        <w:t xml:space="preserve">Депонент – </w:t>
      </w:r>
      <w:bookmarkStart w:id="15" w:name="_Hlk531960229"/>
      <w:r w:rsidRPr="0074590B">
        <w:rPr>
          <w:bCs/>
          <w:sz w:val="20"/>
          <w:szCs w:val="20"/>
        </w:rPr>
        <w:t>Участник долевого строительства;</w:t>
      </w:r>
      <w:bookmarkEnd w:id="15"/>
    </w:p>
    <w:p w14:paraId="38469895" w14:textId="7D8B39F1" w:rsidR="00DC2AC9" w:rsidRPr="0074590B" w:rsidRDefault="00DC2AC9" w:rsidP="00A421B7">
      <w:pPr>
        <w:suppressAutoHyphens w:val="0"/>
        <w:autoSpaceDE w:val="0"/>
        <w:autoSpaceDN w:val="0"/>
        <w:adjustRightInd w:val="0"/>
        <w:ind w:firstLine="426"/>
        <w:contextualSpacing/>
        <w:jc w:val="both"/>
        <w:rPr>
          <w:bCs/>
          <w:sz w:val="20"/>
          <w:szCs w:val="20"/>
        </w:rPr>
      </w:pPr>
      <w:r w:rsidRPr="0074590B">
        <w:rPr>
          <w:bCs/>
          <w:sz w:val="20"/>
          <w:szCs w:val="20"/>
        </w:rPr>
        <w:t>Бенефициар – Застройщик (Общество с ограниченной ответственностью Специализированный Застройщик «Строительное управление-</w:t>
      </w:r>
      <w:r w:rsidR="00783875">
        <w:rPr>
          <w:bCs/>
          <w:sz w:val="20"/>
          <w:szCs w:val="20"/>
        </w:rPr>
        <w:t>3</w:t>
      </w:r>
      <w:r w:rsidRPr="0074590B">
        <w:rPr>
          <w:bCs/>
          <w:sz w:val="20"/>
          <w:szCs w:val="20"/>
        </w:rPr>
        <w:t xml:space="preserve"> «Группа А»);</w:t>
      </w:r>
    </w:p>
    <w:p w14:paraId="07586778" w14:textId="77777777" w:rsidR="00DC2AC9" w:rsidRPr="0074590B" w:rsidRDefault="00DC2AC9" w:rsidP="00A421B7">
      <w:pPr>
        <w:ind w:firstLine="426"/>
        <w:jc w:val="both"/>
        <w:rPr>
          <w:bCs/>
          <w:sz w:val="20"/>
          <w:szCs w:val="20"/>
        </w:rPr>
      </w:pPr>
      <w:r w:rsidRPr="0074590B">
        <w:rPr>
          <w:bCs/>
          <w:sz w:val="20"/>
          <w:szCs w:val="20"/>
        </w:rPr>
        <w:t>Объект долевого строительства – Объект долевого строительства, указанный в п. 1.3. настоящего Договора.</w:t>
      </w:r>
    </w:p>
    <w:p w14:paraId="65862A2D" w14:textId="77777777" w:rsidR="00DC2AC9" w:rsidRPr="0074590B" w:rsidRDefault="00DC2AC9" w:rsidP="00A421B7">
      <w:pPr>
        <w:ind w:firstLine="426"/>
        <w:jc w:val="both"/>
        <w:rPr>
          <w:bCs/>
          <w:sz w:val="20"/>
          <w:szCs w:val="20"/>
        </w:rPr>
      </w:pPr>
      <w:r w:rsidRPr="0074590B">
        <w:rPr>
          <w:bCs/>
          <w:sz w:val="20"/>
          <w:szCs w:val="20"/>
        </w:rPr>
        <w:t xml:space="preserve">Депонируемая сумма: </w:t>
      </w:r>
    </w:p>
    <w:p w14:paraId="670CFA67" w14:textId="2822D788" w:rsidR="00DC2AC9" w:rsidRPr="0074590B" w:rsidRDefault="00DC2AC9" w:rsidP="00A421B7">
      <w:pPr>
        <w:ind w:firstLine="426"/>
        <w:jc w:val="both"/>
        <w:rPr>
          <w:bCs/>
          <w:sz w:val="20"/>
          <w:szCs w:val="20"/>
        </w:rPr>
      </w:pPr>
      <w:r w:rsidRPr="0074590B">
        <w:rPr>
          <w:bCs/>
          <w:sz w:val="20"/>
          <w:szCs w:val="20"/>
        </w:rPr>
        <w:t xml:space="preserve">- </w:t>
      </w:r>
      <w:r w:rsidR="00783875">
        <w:rPr>
          <w:b/>
          <w:bCs/>
          <w:color w:val="auto"/>
          <w:sz w:val="20"/>
          <w:szCs w:val="20"/>
        </w:rPr>
        <w:t>_______________________________________________</w:t>
      </w:r>
      <w:r w:rsidR="00EB66B9">
        <w:rPr>
          <w:b/>
          <w:bCs/>
          <w:color w:val="auto"/>
          <w:sz w:val="20"/>
          <w:szCs w:val="20"/>
        </w:rPr>
        <w:t xml:space="preserve"> </w:t>
      </w:r>
      <w:r w:rsidR="00EB66B9" w:rsidRPr="00485DDB">
        <w:rPr>
          <w:b/>
          <w:bCs/>
          <w:color w:val="auto"/>
          <w:sz w:val="20"/>
          <w:szCs w:val="20"/>
        </w:rPr>
        <w:t>рублей 00 копеек</w:t>
      </w:r>
      <w:r w:rsidRPr="0074590B">
        <w:rPr>
          <w:bCs/>
          <w:sz w:val="20"/>
          <w:szCs w:val="20"/>
        </w:rPr>
        <w:t>.</w:t>
      </w:r>
    </w:p>
    <w:p w14:paraId="77EF3D7F" w14:textId="77777777" w:rsidR="00DC2AC9" w:rsidRPr="0074590B" w:rsidRDefault="00DC2AC9" w:rsidP="00A421B7">
      <w:pPr>
        <w:ind w:firstLine="426"/>
        <w:jc w:val="both"/>
        <w:rPr>
          <w:bCs/>
          <w:sz w:val="20"/>
          <w:szCs w:val="20"/>
        </w:rPr>
      </w:pPr>
      <w:r w:rsidRPr="002207B0">
        <w:rPr>
          <w:bCs/>
          <w:sz w:val="20"/>
          <w:szCs w:val="20"/>
        </w:rPr>
        <w:t>Срок условного депонирования – 6 месяцев после ввода объекта в эксплуатацию.</w:t>
      </w:r>
    </w:p>
    <w:p w14:paraId="3017298C" w14:textId="77777777" w:rsidR="00DC2AC9" w:rsidRPr="0074590B" w:rsidRDefault="00DC2AC9" w:rsidP="00A421B7">
      <w:pPr>
        <w:ind w:firstLine="426"/>
        <w:jc w:val="both"/>
        <w:rPr>
          <w:bCs/>
          <w:sz w:val="20"/>
          <w:szCs w:val="20"/>
        </w:rPr>
      </w:pPr>
      <w:r w:rsidRPr="0074590B">
        <w:rPr>
          <w:bCs/>
          <w:sz w:val="20"/>
          <w:szCs w:val="20"/>
        </w:rPr>
        <w:t>Застройщик извещается Эскроу-агентом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03A1B5CE" w14:textId="77777777" w:rsidR="00DC2AC9" w:rsidRPr="0074590B" w:rsidRDefault="00DC2AC9" w:rsidP="00A421B7">
      <w:pPr>
        <w:ind w:firstLine="426"/>
        <w:jc w:val="both"/>
        <w:rPr>
          <w:bCs/>
          <w:sz w:val="20"/>
          <w:szCs w:val="20"/>
        </w:rPr>
      </w:pPr>
      <w:r w:rsidRPr="0074590B">
        <w:rPr>
          <w:bCs/>
          <w:sz w:val="20"/>
          <w:szCs w:val="20"/>
        </w:rPr>
        <w:t xml:space="preserve">Депонируемая сумма не позднее десяти рабочих дней после предоставления Застройщиком Эскроу-агенту путем электронного документооборота, согласованного Застройщиком и </w:t>
      </w:r>
      <w:bookmarkStart w:id="16" w:name="_Hlk526872537"/>
      <w:r w:rsidRPr="0074590B">
        <w:rPr>
          <w:bCs/>
          <w:sz w:val="20"/>
          <w:szCs w:val="20"/>
        </w:rPr>
        <w:t>Эскроу-агентом</w:t>
      </w:r>
      <w:bookmarkEnd w:id="16"/>
      <w:r w:rsidRPr="0074590B">
        <w:rPr>
          <w:bCs/>
          <w:sz w:val="20"/>
          <w:szCs w:val="20"/>
        </w:rPr>
        <w:t>, следующих документов:</w:t>
      </w:r>
    </w:p>
    <w:p w14:paraId="6DC8606C" w14:textId="77777777" w:rsidR="00DC2AC9" w:rsidRPr="0074590B" w:rsidRDefault="00DC2AC9" w:rsidP="00A421B7">
      <w:pPr>
        <w:ind w:firstLine="426"/>
        <w:jc w:val="both"/>
        <w:rPr>
          <w:bCs/>
          <w:sz w:val="20"/>
          <w:szCs w:val="20"/>
        </w:rPr>
      </w:pPr>
      <w:r w:rsidRPr="0074590B">
        <w:rPr>
          <w:bCs/>
          <w:sz w:val="20"/>
          <w:szCs w:val="20"/>
        </w:rPr>
        <w:t>Разрешения на ввод в эксплуатацию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права по которому переданы в залог Эскроу-агенту, предоставившему денежные средства Застройщику, в случае, если это предусмотрено кредитным договором.</w:t>
      </w:r>
    </w:p>
    <w:p w14:paraId="3B27FF1A" w14:textId="77777777" w:rsidR="00DC2AC9" w:rsidRPr="0074590B" w:rsidRDefault="00DC2AC9" w:rsidP="00A421B7">
      <w:pPr>
        <w:ind w:firstLine="426"/>
        <w:jc w:val="both"/>
        <w:rPr>
          <w:bCs/>
          <w:sz w:val="20"/>
          <w:szCs w:val="20"/>
        </w:rPr>
      </w:pPr>
      <w:r w:rsidRPr="0074590B">
        <w:rPr>
          <w:bCs/>
          <w:sz w:val="20"/>
          <w:szCs w:val="20"/>
        </w:rPr>
        <w:t xml:space="preserve">Депонент обязуется в течение 5 (Пяти) </w:t>
      </w:r>
      <w:r w:rsidR="00DB32FE">
        <w:rPr>
          <w:bCs/>
          <w:sz w:val="20"/>
          <w:szCs w:val="20"/>
        </w:rPr>
        <w:t>рабочих</w:t>
      </w:r>
      <w:r w:rsidRPr="0074590B">
        <w:rPr>
          <w:bCs/>
          <w:sz w:val="20"/>
          <w:szCs w:val="20"/>
        </w:rPr>
        <w:t xml:space="preserve"> дней с даты регистрации настоящего Договора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условиями настоящего договора.</w:t>
      </w:r>
    </w:p>
    <w:p w14:paraId="087269A2" w14:textId="77777777" w:rsidR="00DC2AC9" w:rsidRPr="0074590B" w:rsidRDefault="00DC2AC9" w:rsidP="00A421B7">
      <w:pPr>
        <w:ind w:firstLine="426"/>
        <w:jc w:val="both"/>
        <w:rPr>
          <w:bCs/>
          <w:sz w:val="20"/>
          <w:szCs w:val="20"/>
        </w:rPr>
      </w:pPr>
      <w:r w:rsidRPr="0074590B">
        <w:rPr>
          <w:bCs/>
          <w:sz w:val="20"/>
          <w:szCs w:val="20"/>
        </w:rPr>
        <w:t xml:space="preserve">В случае получения Застройщиком Разрешения на ввод объекта в эксплуатацию Объекта, указанного в п. 1.2. настоящего Договора, и раскрытия счетов эскроу по объекту, платеж производится по следующим реквизитам Застройщика: </w:t>
      </w:r>
    </w:p>
    <w:p w14:paraId="284B0F85" w14:textId="77777777" w:rsidR="00DC2AC9" w:rsidRPr="0074590B" w:rsidRDefault="00DC2AC9" w:rsidP="00A421B7">
      <w:pPr>
        <w:suppressAutoHyphens w:val="0"/>
        <w:autoSpaceDE w:val="0"/>
        <w:autoSpaceDN w:val="0"/>
        <w:adjustRightInd w:val="0"/>
        <w:ind w:firstLine="426"/>
        <w:rPr>
          <w:bCs/>
          <w:sz w:val="20"/>
          <w:szCs w:val="20"/>
        </w:rPr>
      </w:pPr>
      <w:r w:rsidRPr="0074590B">
        <w:rPr>
          <w:bCs/>
          <w:sz w:val="20"/>
          <w:szCs w:val="20"/>
        </w:rPr>
        <w:t xml:space="preserve">Общество с ограниченной ответственностью Специализированный Застройщик </w:t>
      </w:r>
    </w:p>
    <w:p w14:paraId="629F2679" w14:textId="0870F28A" w:rsidR="00DC2AC9" w:rsidRPr="0074590B" w:rsidRDefault="00DC2AC9" w:rsidP="00A421B7">
      <w:pPr>
        <w:suppressAutoHyphens w:val="0"/>
        <w:autoSpaceDE w:val="0"/>
        <w:autoSpaceDN w:val="0"/>
        <w:adjustRightInd w:val="0"/>
        <w:ind w:firstLine="426"/>
        <w:rPr>
          <w:bCs/>
          <w:sz w:val="20"/>
          <w:szCs w:val="20"/>
        </w:rPr>
      </w:pPr>
      <w:r w:rsidRPr="0074590B">
        <w:rPr>
          <w:bCs/>
          <w:sz w:val="20"/>
          <w:szCs w:val="20"/>
        </w:rPr>
        <w:t>«Строительное управление -</w:t>
      </w:r>
      <w:r w:rsidR="00783875">
        <w:rPr>
          <w:bCs/>
          <w:sz w:val="20"/>
          <w:szCs w:val="20"/>
        </w:rPr>
        <w:t>3</w:t>
      </w:r>
      <w:r w:rsidRPr="0074590B">
        <w:rPr>
          <w:bCs/>
          <w:sz w:val="20"/>
          <w:szCs w:val="20"/>
        </w:rPr>
        <w:t xml:space="preserve"> «Группа А»</w:t>
      </w:r>
    </w:p>
    <w:p w14:paraId="0E93E2E6" w14:textId="1FB9B82C" w:rsidR="00DC2AC9" w:rsidRPr="009C46FD" w:rsidRDefault="009C46FD" w:rsidP="00A421B7">
      <w:pPr>
        <w:rPr>
          <w:bCs/>
          <w:sz w:val="20"/>
          <w:szCs w:val="20"/>
        </w:rPr>
      </w:pPr>
      <w:r>
        <w:rPr>
          <w:bCs/>
          <w:sz w:val="20"/>
          <w:szCs w:val="20"/>
        </w:rPr>
        <w:t xml:space="preserve">  </w:t>
      </w:r>
      <w:r w:rsidR="00B23816">
        <w:rPr>
          <w:bCs/>
          <w:sz w:val="20"/>
          <w:szCs w:val="20"/>
        </w:rPr>
        <w:t xml:space="preserve">      </w:t>
      </w:r>
      <w:r>
        <w:rPr>
          <w:bCs/>
          <w:sz w:val="20"/>
          <w:szCs w:val="20"/>
        </w:rPr>
        <w:t xml:space="preserve"> </w:t>
      </w:r>
      <w:r w:rsidR="00B23816" w:rsidRPr="00B23816">
        <w:rPr>
          <w:bCs/>
          <w:sz w:val="20"/>
          <w:szCs w:val="20"/>
        </w:rPr>
        <w:t xml:space="preserve">355014, Ставропольский край, </w:t>
      </w:r>
      <w:proofErr w:type="spellStart"/>
      <w:r w:rsidR="00B23816" w:rsidRPr="00B23816">
        <w:rPr>
          <w:bCs/>
          <w:sz w:val="20"/>
          <w:szCs w:val="20"/>
        </w:rPr>
        <w:t>г.</w:t>
      </w:r>
      <w:proofErr w:type="gramStart"/>
      <w:r w:rsidR="00B23816" w:rsidRPr="00B23816">
        <w:rPr>
          <w:bCs/>
          <w:sz w:val="20"/>
          <w:szCs w:val="20"/>
        </w:rPr>
        <w:t>о.город</w:t>
      </w:r>
      <w:proofErr w:type="spellEnd"/>
      <w:proofErr w:type="gramEnd"/>
      <w:r w:rsidR="00B23816" w:rsidRPr="00B23816">
        <w:rPr>
          <w:bCs/>
          <w:sz w:val="20"/>
          <w:szCs w:val="20"/>
        </w:rPr>
        <w:t xml:space="preserve"> Ставрополь, г. Ставрополь, ул. Доваторцев, д.179 а</w:t>
      </w:r>
    </w:p>
    <w:p w14:paraId="5A745D75" w14:textId="77777777" w:rsidR="00DC2AC9" w:rsidRPr="0074590B" w:rsidRDefault="00DC2AC9" w:rsidP="00A421B7">
      <w:pPr>
        <w:ind w:firstLine="426"/>
        <w:jc w:val="both"/>
        <w:rPr>
          <w:bCs/>
          <w:sz w:val="20"/>
          <w:szCs w:val="20"/>
        </w:rPr>
      </w:pPr>
      <w:proofErr w:type="spellStart"/>
      <w:r w:rsidRPr="0074590B">
        <w:rPr>
          <w:bCs/>
          <w:sz w:val="20"/>
          <w:szCs w:val="20"/>
        </w:rPr>
        <w:t>e-mail</w:t>
      </w:r>
      <w:proofErr w:type="spellEnd"/>
      <w:r w:rsidRPr="0074590B">
        <w:rPr>
          <w:bCs/>
          <w:sz w:val="20"/>
          <w:szCs w:val="20"/>
        </w:rPr>
        <w:t>: </w:t>
      </w:r>
      <w:r w:rsidR="009C46FD" w:rsidRPr="009C46FD">
        <w:rPr>
          <w:bCs/>
          <w:sz w:val="20"/>
          <w:szCs w:val="20"/>
        </w:rPr>
        <w:t>gryppa-a-ug@yandex.ru</w:t>
      </w:r>
    </w:p>
    <w:p w14:paraId="3D322B6B" w14:textId="27599564" w:rsidR="00DC2AC9" w:rsidRPr="0074590B" w:rsidRDefault="00DC2AC9" w:rsidP="00A421B7">
      <w:pPr>
        <w:ind w:firstLine="426"/>
        <w:jc w:val="both"/>
        <w:rPr>
          <w:bCs/>
          <w:sz w:val="20"/>
          <w:szCs w:val="20"/>
        </w:rPr>
      </w:pPr>
      <w:r w:rsidRPr="0074590B">
        <w:rPr>
          <w:bCs/>
          <w:sz w:val="20"/>
          <w:szCs w:val="20"/>
        </w:rPr>
        <w:t>ОГРН: </w:t>
      </w:r>
      <w:r w:rsidR="00B23816" w:rsidRPr="00B23816">
        <w:rPr>
          <w:bCs/>
          <w:sz w:val="20"/>
          <w:szCs w:val="20"/>
        </w:rPr>
        <w:t>1062635128995</w:t>
      </w:r>
      <w:r w:rsidRPr="0074590B">
        <w:rPr>
          <w:bCs/>
          <w:sz w:val="20"/>
          <w:szCs w:val="20"/>
        </w:rPr>
        <w:t xml:space="preserve"> ИНН </w:t>
      </w:r>
      <w:r w:rsidR="00B23816" w:rsidRPr="00B23816">
        <w:rPr>
          <w:bCs/>
          <w:sz w:val="20"/>
          <w:szCs w:val="20"/>
        </w:rPr>
        <w:t>2635092696</w:t>
      </w:r>
      <w:r w:rsidRPr="0074590B">
        <w:rPr>
          <w:bCs/>
          <w:sz w:val="20"/>
          <w:szCs w:val="20"/>
        </w:rPr>
        <w:t xml:space="preserve"> КПП </w:t>
      </w:r>
      <w:r w:rsidR="00B23816" w:rsidRPr="00B23816">
        <w:rPr>
          <w:bCs/>
          <w:sz w:val="20"/>
          <w:szCs w:val="20"/>
        </w:rPr>
        <w:t>263601001</w:t>
      </w:r>
    </w:p>
    <w:p w14:paraId="48B88083" w14:textId="0224858E" w:rsidR="00DC2AC9" w:rsidRPr="0074590B" w:rsidRDefault="00DC2AC9" w:rsidP="00A421B7">
      <w:pPr>
        <w:ind w:firstLine="426"/>
        <w:jc w:val="both"/>
        <w:rPr>
          <w:bCs/>
          <w:sz w:val="20"/>
          <w:szCs w:val="20"/>
        </w:rPr>
      </w:pPr>
      <w:r w:rsidRPr="0074590B">
        <w:rPr>
          <w:bCs/>
          <w:sz w:val="20"/>
          <w:szCs w:val="20"/>
        </w:rPr>
        <w:t xml:space="preserve">р/с </w:t>
      </w:r>
      <w:r w:rsidR="00B23816" w:rsidRPr="00B23816">
        <w:rPr>
          <w:bCs/>
          <w:sz w:val="20"/>
          <w:szCs w:val="20"/>
        </w:rPr>
        <w:t>40702810466000005272</w:t>
      </w:r>
      <w:r w:rsidRPr="0074590B">
        <w:rPr>
          <w:bCs/>
          <w:sz w:val="20"/>
          <w:szCs w:val="20"/>
        </w:rPr>
        <w:t xml:space="preserve"> </w:t>
      </w:r>
      <w:r w:rsidR="00B23816" w:rsidRPr="00B23816">
        <w:rPr>
          <w:bCs/>
          <w:sz w:val="20"/>
          <w:szCs w:val="20"/>
        </w:rPr>
        <w:t>ТУЛЬСКОЕ ОТДЕЛЕНИЕ № 8604 ПАО Сбербанк</w:t>
      </w:r>
      <w:r w:rsidRPr="0074590B">
        <w:rPr>
          <w:bCs/>
          <w:sz w:val="20"/>
          <w:szCs w:val="20"/>
        </w:rPr>
        <w:t>;</w:t>
      </w:r>
    </w:p>
    <w:p w14:paraId="6926F6DB" w14:textId="2275A04A" w:rsidR="00DC2AC9" w:rsidRDefault="00DC2AC9" w:rsidP="00A421B7">
      <w:pPr>
        <w:ind w:firstLine="426"/>
        <w:jc w:val="both"/>
        <w:rPr>
          <w:bCs/>
          <w:sz w:val="20"/>
          <w:szCs w:val="20"/>
        </w:rPr>
      </w:pPr>
      <w:r w:rsidRPr="0074590B">
        <w:rPr>
          <w:bCs/>
          <w:sz w:val="20"/>
          <w:szCs w:val="20"/>
        </w:rPr>
        <w:lastRenderedPageBreak/>
        <w:t xml:space="preserve">к/с </w:t>
      </w:r>
      <w:proofErr w:type="gramStart"/>
      <w:r w:rsidR="00B23816" w:rsidRPr="00B23816">
        <w:rPr>
          <w:bCs/>
          <w:sz w:val="20"/>
          <w:szCs w:val="20"/>
        </w:rPr>
        <w:t>30101810300000000608</w:t>
      </w:r>
      <w:r w:rsidRPr="0074590B">
        <w:rPr>
          <w:bCs/>
          <w:sz w:val="20"/>
          <w:szCs w:val="20"/>
        </w:rPr>
        <w:t xml:space="preserve">  БИК</w:t>
      </w:r>
      <w:proofErr w:type="gramEnd"/>
      <w:r w:rsidRPr="0074590B">
        <w:rPr>
          <w:bCs/>
          <w:sz w:val="20"/>
          <w:szCs w:val="20"/>
        </w:rPr>
        <w:t xml:space="preserve"> </w:t>
      </w:r>
      <w:r w:rsidR="00B23816" w:rsidRPr="00B23816">
        <w:rPr>
          <w:bCs/>
          <w:sz w:val="20"/>
          <w:szCs w:val="20"/>
        </w:rPr>
        <w:t>047003608</w:t>
      </w:r>
    </w:p>
    <w:p w14:paraId="16D92486" w14:textId="77777777" w:rsidR="00DC2AC9" w:rsidRPr="000F63C2" w:rsidRDefault="00DC2AC9" w:rsidP="00A421B7">
      <w:pPr>
        <w:ind w:firstLine="426"/>
        <w:jc w:val="both"/>
        <w:rPr>
          <w:bCs/>
          <w:sz w:val="20"/>
          <w:szCs w:val="20"/>
        </w:rPr>
      </w:pPr>
      <w:r>
        <w:rPr>
          <w:bCs/>
          <w:sz w:val="20"/>
          <w:szCs w:val="20"/>
        </w:rPr>
        <w:t xml:space="preserve">4.4. </w:t>
      </w:r>
      <w:r w:rsidRPr="000F63C2">
        <w:rPr>
          <w:bCs/>
          <w:sz w:val="20"/>
          <w:szCs w:val="20"/>
        </w:rPr>
        <w:t xml:space="preserve">Оплата денежных средств, предусмотренных п. </w:t>
      </w:r>
      <w:r>
        <w:rPr>
          <w:bCs/>
          <w:sz w:val="20"/>
          <w:szCs w:val="20"/>
        </w:rPr>
        <w:t xml:space="preserve">4.2. </w:t>
      </w:r>
      <w:r w:rsidRPr="000F63C2">
        <w:rPr>
          <w:bCs/>
          <w:sz w:val="20"/>
          <w:szCs w:val="20"/>
        </w:rPr>
        <w:t xml:space="preserve">Договора, производится Участником в течение </w:t>
      </w:r>
      <w:r w:rsidR="007A4928" w:rsidRPr="007A4928">
        <w:rPr>
          <w:bCs/>
          <w:sz w:val="20"/>
          <w:szCs w:val="20"/>
        </w:rPr>
        <w:t>3</w:t>
      </w:r>
      <w:r w:rsidR="007A4928">
        <w:rPr>
          <w:bCs/>
          <w:sz w:val="20"/>
          <w:szCs w:val="20"/>
        </w:rPr>
        <w:t>(трех</w:t>
      </w:r>
      <w:r w:rsidRPr="000F63C2">
        <w:rPr>
          <w:bCs/>
          <w:sz w:val="20"/>
          <w:szCs w:val="20"/>
        </w:rPr>
        <w:t xml:space="preserve">) </w:t>
      </w:r>
      <w:r w:rsidR="007A4928">
        <w:rPr>
          <w:bCs/>
          <w:sz w:val="20"/>
          <w:szCs w:val="20"/>
        </w:rPr>
        <w:t>календарных</w:t>
      </w:r>
      <w:r w:rsidRPr="000F63C2">
        <w:rPr>
          <w:bCs/>
          <w:sz w:val="20"/>
          <w:szCs w:val="20"/>
        </w:rPr>
        <w:t xml:space="preserve"> дней с момента регистрации настоящего Договора в органе, осуществляющем государственный кадастровый учет и государственную регистрацию прав.  Участник считается исполнившим надлежащим образом какое-либо денежное обязательство, указанное в Договоре, с момента полного зачисления денежных средств, на счёт эскроу, открытый согласно условиям настоящего Договора.</w:t>
      </w:r>
    </w:p>
    <w:p w14:paraId="235AF0EA" w14:textId="77777777" w:rsidR="00DC2AC9" w:rsidRPr="000F63C2" w:rsidRDefault="00DC2AC9" w:rsidP="00A421B7">
      <w:pPr>
        <w:ind w:firstLine="426"/>
        <w:jc w:val="both"/>
        <w:rPr>
          <w:bCs/>
          <w:sz w:val="20"/>
          <w:szCs w:val="20"/>
        </w:rPr>
      </w:pPr>
      <w:r w:rsidRPr="000F63C2">
        <w:rPr>
          <w:bCs/>
          <w:sz w:val="20"/>
          <w:szCs w:val="20"/>
        </w:rPr>
        <w:t xml:space="preserve">Участник имеет право на досрочную оплату денежных средств, предусмотренных п. </w:t>
      </w:r>
      <w:r>
        <w:rPr>
          <w:bCs/>
          <w:sz w:val="20"/>
          <w:szCs w:val="20"/>
        </w:rPr>
        <w:t>4.2</w:t>
      </w:r>
      <w:r w:rsidRPr="000F63C2">
        <w:rPr>
          <w:bCs/>
          <w:sz w:val="20"/>
          <w:szCs w:val="20"/>
        </w:rPr>
        <w:t xml:space="preserve">. Договора (но не ранее государственной регистрации Договора), при этом Цена Договора уменьшению не подлежит, за исключением предусмотренных Договором случаев. Участник соглашается с тем, что обязанность Застройщика по п. </w:t>
      </w:r>
      <w:r>
        <w:rPr>
          <w:bCs/>
          <w:sz w:val="20"/>
          <w:szCs w:val="20"/>
        </w:rPr>
        <w:t>3.1.2</w:t>
      </w:r>
      <w:r w:rsidRPr="000F63C2">
        <w:rPr>
          <w:bCs/>
          <w:sz w:val="20"/>
          <w:szCs w:val="20"/>
        </w:rPr>
        <w:t xml:space="preserve"> Договора, возникает только после полной оплаты Участником Цены Договора в размере, предусмотренном п. </w:t>
      </w:r>
      <w:r>
        <w:rPr>
          <w:bCs/>
          <w:sz w:val="20"/>
          <w:szCs w:val="20"/>
        </w:rPr>
        <w:t>4</w:t>
      </w:r>
      <w:r w:rsidRPr="000F63C2">
        <w:rPr>
          <w:bCs/>
          <w:sz w:val="20"/>
          <w:szCs w:val="20"/>
        </w:rPr>
        <w:t>.</w:t>
      </w:r>
      <w:r>
        <w:rPr>
          <w:bCs/>
          <w:sz w:val="20"/>
          <w:szCs w:val="20"/>
        </w:rPr>
        <w:t>2</w:t>
      </w:r>
      <w:r w:rsidRPr="000F63C2">
        <w:rPr>
          <w:bCs/>
          <w:sz w:val="20"/>
          <w:szCs w:val="20"/>
        </w:rPr>
        <w:t xml:space="preserve">. Договора, с учетом доплаты Цены Договора в соответствии </w:t>
      </w:r>
      <w:r w:rsidRPr="00986F7B">
        <w:rPr>
          <w:bCs/>
          <w:sz w:val="20"/>
          <w:szCs w:val="20"/>
        </w:rPr>
        <w:t xml:space="preserve">с </w:t>
      </w:r>
      <w:proofErr w:type="spellStart"/>
      <w:r w:rsidRPr="00986F7B">
        <w:rPr>
          <w:bCs/>
          <w:sz w:val="20"/>
          <w:szCs w:val="20"/>
        </w:rPr>
        <w:t>п.п</w:t>
      </w:r>
      <w:proofErr w:type="spellEnd"/>
      <w:r w:rsidRPr="00986F7B">
        <w:rPr>
          <w:bCs/>
          <w:sz w:val="20"/>
          <w:szCs w:val="20"/>
        </w:rPr>
        <w:t>. 4.9</w:t>
      </w:r>
      <w:r w:rsidRPr="000F63C2">
        <w:rPr>
          <w:bCs/>
          <w:sz w:val="20"/>
          <w:szCs w:val="20"/>
        </w:rPr>
        <w:t xml:space="preserve"> Договора. В противном случае в соответствии со статьями 328 и 406 Гражданского кодекса Российской Федерации обязанность Застройщика по передаче Объекта Участнику не возникает до момента полной оплаты Участником Цены Договора, при этом для Застройщика не наступают последствия, указанные в ст. 6 Закона № 214-ФЗ (в редакции, действующей на дату подписания Договора). </w:t>
      </w:r>
    </w:p>
    <w:p w14:paraId="72D8F861" w14:textId="77777777" w:rsidR="00DC2AC9" w:rsidRDefault="00DC2AC9" w:rsidP="00A421B7">
      <w:pPr>
        <w:ind w:firstLine="426"/>
        <w:jc w:val="both"/>
        <w:rPr>
          <w:bCs/>
          <w:sz w:val="20"/>
          <w:szCs w:val="20"/>
        </w:rPr>
      </w:pPr>
      <w:r w:rsidRPr="000F63C2">
        <w:rPr>
          <w:bCs/>
          <w:sz w:val="20"/>
          <w:szCs w:val="20"/>
        </w:rPr>
        <w:t>4.</w:t>
      </w:r>
      <w:r>
        <w:rPr>
          <w:bCs/>
          <w:sz w:val="20"/>
          <w:szCs w:val="20"/>
        </w:rPr>
        <w:t>5</w:t>
      </w:r>
      <w:r w:rsidRPr="000F63C2">
        <w:rPr>
          <w:bCs/>
          <w:sz w:val="20"/>
          <w:szCs w:val="20"/>
        </w:rPr>
        <w:t xml:space="preserve">. В случае нарушения Участником сроков платежей по Договору, Застройщик вправе взыскать с Участника неустойку (пени) в соответствии с </w:t>
      </w:r>
      <w:proofErr w:type="spellStart"/>
      <w:r w:rsidRPr="00986F7B">
        <w:rPr>
          <w:bCs/>
          <w:sz w:val="20"/>
          <w:szCs w:val="20"/>
        </w:rPr>
        <w:t>п.п</w:t>
      </w:r>
      <w:proofErr w:type="spellEnd"/>
      <w:r w:rsidRPr="00986F7B">
        <w:rPr>
          <w:bCs/>
          <w:sz w:val="20"/>
          <w:szCs w:val="20"/>
        </w:rPr>
        <w:t>. 3.2.4</w:t>
      </w:r>
      <w:r w:rsidRPr="000F63C2">
        <w:rPr>
          <w:bCs/>
          <w:sz w:val="20"/>
          <w:szCs w:val="20"/>
        </w:rPr>
        <w:t xml:space="preserve"> Договора. При обстоятельствах, указанных в настоящем пункте Договора, для Застройщика не наступают последствия, предусмотренные ст. 6 Закона № 214-ФЗ (в редакции, действующей на дату подписания Договора).</w:t>
      </w:r>
    </w:p>
    <w:p w14:paraId="08BD83FF" w14:textId="77777777" w:rsidR="00DC2AC9" w:rsidRPr="000F63C2" w:rsidRDefault="00DC2AC9" w:rsidP="00A421B7">
      <w:pPr>
        <w:ind w:firstLine="426"/>
        <w:jc w:val="both"/>
        <w:rPr>
          <w:bCs/>
          <w:sz w:val="20"/>
          <w:szCs w:val="20"/>
        </w:rPr>
      </w:pPr>
      <w:r w:rsidRPr="000F63C2">
        <w:rPr>
          <w:bCs/>
          <w:sz w:val="20"/>
          <w:szCs w:val="20"/>
        </w:rPr>
        <w:t>4.</w:t>
      </w:r>
      <w:r>
        <w:rPr>
          <w:bCs/>
          <w:sz w:val="20"/>
          <w:szCs w:val="20"/>
        </w:rPr>
        <w:t>6</w:t>
      </w:r>
      <w:r w:rsidRPr="000F63C2">
        <w:rPr>
          <w:bCs/>
          <w:sz w:val="20"/>
          <w:szCs w:val="20"/>
        </w:rPr>
        <w:t>. Стороны согласовали следующую очередность платежей Участника, поступающих Застройщику по Договору:</w:t>
      </w:r>
    </w:p>
    <w:p w14:paraId="697D90B2" w14:textId="77777777" w:rsidR="00DC2AC9" w:rsidRPr="000F63C2" w:rsidRDefault="00DC2AC9" w:rsidP="00A421B7">
      <w:pPr>
        <w:ind w:firstLine="426"/>
        <w:jc w:val="both"/>
        <w:rPr>
          <w:bCs/>
          <w:sz w:val="20"/>
          <w:szCs w:val="20"/>
        </w:rPr>
      </w:pPr>
      <w:r w:rsidRPr="000F63C2">
        <w:rPr>
          <w:bCs/>
          <w:sz w:val="20"/>
          <w:szCs w:val="20"/>
        </w:rPr>
        <w:t>4.</w:t>
      </w:r>
      <w:r>
        <w:rPr>
          <w:bCs/>
          <w:sz w:val="20"/>
          <w:szCs w:val="20"/>
        </w:rPr>
        <w:t>6</w:t>
      </w:r>
      <w:r w:rsidRPr="000F63C2">
        <w:rPr>
          <w:bCs/>
          <w:sz w:val="20"/>
          <w:szCs w:val="20"/>
        </w:rPr>
        <w:t>.1. В первую очередь погашаются обязательства Участника по оплате неустойки (пени) по п. 6 ст. 5 Закона № 214-ФЗ за нарушение сроков внесения Участником платежей по Договору (при их наличии).</w:t>
      </w:r>
    </w:p>
    <w:p w14:paraId="1124EC4F" w14:textId="77777777" w:rsidR="00DC2AC9" w:rsidRPr="000F63C2" w:rsidRDefault="00DC2AC9" w:rsidP="00A421B7">
      <w:pPr>
        <w:ind w:firstLine="426"/>
        <w:jc w:val="both"/>
        <w:rPr>
          <w:bCs/>
          <w:sz w:val="20"/>
          <w:szCs w:val="20"/>
        </w:rPr>
      </w:pPr>
      <w:r w:rsidRPr="000F63C2">
        <w:rPr>
          <w:bCs/>
          <w:sz w:val="20"/>
          <w:szCs w:val="20"/>
        </w:rPr>
        <w:t>4.</w:t>
      </w:r>
      <w:r>
        <w:rPr>
          <w:bCs/>
          <w:sz w:val="20"/>
          <w:szCs w:val="20"/>
        </w:rPr>
        <w:t>6</w:t>
      </w:r>
      <w:r w:rsidRPr="000F63C2">
        <w:rPr>
          <w:bCs/>
          <w:sz w:val="20"/>
          <w:szCs w:val="20"/>
        </w:rPr>
        <w:t xml:space="preserve">.2. Во вторую очередь погашаются обязательства Участника по доплате Цены Договора, предусмотренной </w:t>
      </w:r>
      <w:proofErr w:type="spellStart"/>
      <w:r w:rsidRPr="000F63C2">
        <w:rPr>
          <w:bCs/>
          <w:sz w:val="20"/>
          <w:szCs w:val="20"/>
        </w:rPr>
        <w:t>п.п</w:t>
      </w:r>
      <w:proofErr w:type="spellEnd"/>
      <w:r w:rsidRPr="000F63C2">
        <w:rPr>
          <w:bCs/>
          <w:sz w:val="20"/>
          <w:szCs w:val="20"/>
        </w:rPr>
        <w:t xml:space="preserve">. </w:t>
      </w:r>
      <w:r w:rsidRPr="00986F7B">
        <w:rPr>
          <w:bCs/>
          <w:sz w:val="20"/>
          <w:szCs w:val="20"/>
        </w:rPr>
        <w:t>4.9 Договора</w:t>
      </w:r>
      <w:r w:rsidRPr="000F63C2">
        <w:rPr>
          <w:bCs/>
          <w:sz w:val="20"/>
          <w:szCs w:val="20"/>
        </w:rPr>
        <w:t>, в случае превышения Фактической площади Объекта недвижимости относительно Проектной площади Объекта долевого строительства по результатам технической инвентаризации и/или кадастрового учета.</w:t>
      </w:r>
    </w:p>
    <w:p w14:paraId="508A5EE7" w14:textId="77777777" w:rsidR="00DC2AC9" w:rsidRPr="000F63C2" w:rsidRDefault="00DC2AC9" w:rsidP="00A421B7">
      <w:pPr>
        <w:ind w:firstLine="426"/>
        <w:jc w:val="both"/>
        <w:rPr>
          <w:bCs/>
          <w:sz w:val="20"/>
          <w:szCs w:val="20"/>
        </w:rPr>
      </w:pPr>
      <w:r w:rsidRPr="000F63C2">
        <w:rPr>
          <w:bCs/>
          <w:sz w:val="20"/>
          <w:szCs w:val="20"/>
        </w:rPr>
        <w:t>4.</w:t>
      </w:r>
      <w:r>
        <w:rPr>
          <w:bCs/>
          <w:sz w:val="20"/>
          <w:szCs w:val="20"/>
        </w:rPr>
        <w:t>6</w:t>
      </w:r>
      <w:r w:rsidRPr="000F63C2">
        <w:rPr>
          <w:bCs/>
          <w:sz w:val="20"/>
          <w:szCs w:val="20"/>
        </w:rPr>
        <w:t>.3. В третью очередь погашаются обязательства Участника по оплате Цены Договора.</w:t>
      </w:r>
    </w:p>
    <w:p w14:paraId="67679357" w14:textId="77777777" w:rsidR="00DC2AC9" w:rsidRPr="0074590B" w:rsidRDefault="00DC2AC9" w:rsidP="00A421B7">
      <w:pPr>
        <w:ind w:firstLine="426"/>
        <w:jc w:val="both"/>
        <w:rPr>
          <w:bCs/>
          <w:sz w:val="20"/>
          <w:szCs w:val="20"/>
        </w:rPr>
      </w:pPr>
      <w:r w:rsidRPr="000F63C2">
        <w:rPr>
          <w:bCs/>
          <w:sz w:val="20"/>
          <w:szCs w:val="20"/>
        </w:rPr>
        <w:t>4.</w:t>
      </w:r>
      <w:r>
        <w:rPr>
          <w:bCs/>
          <w:sz w:val="20"/>
          <w:szCs w:val="20"/>
        </w:rPr>
        <w:t>7</w:t>
      </w:r>
      <w:r w:rsidRPr="000F63C2">
        <w:rPr>
          <w:bCs/>
          <w:sz w:val="20"/>
          <w:szCs w:val="20"/>
        </w:rPr>
        <w:t xml:space="preserve">. На денежные суммы, оплачиваемые Участником в пользу Застройщика в связи с настоящим Договором, не подлежат начислению и оплате проценты за пользование денежными средствами, за исключением случаев, прямо определенных в Законе № 214-ФЗ.  </w:t>
      </w:r>
    </w:p>
    <w:bookmarkEnd w:id="14"/>
    <w:p w14:paraId="0B8C5F21" w14:textId="77777777" w:rsidR="00DC2AC9" w:rsidRPr="0074590B" w:rsidRDefault="00DC2AC9" w:rsidP="00A421B7">
      <w:pPr>
        <w:ind w:firstLine="426"/>
        <w:jc w:val="both"/>
        <w:rPr>
          <w:bCs/>
          <w:sz w:val="20"/>
          <w:szCs w:val="20"/>
        </w:rPr>
      </w:pPr>
      <w:r w:rsidRPr="007A54BE">
        <w:rPr>
          <w:bCs/>
          <w:sz w:val="20"/>
          <w:szCs w:val="20"/>
        </w:rPr>
        <w:t>4.</w:t>
      </w:r>
      <w:r>
        <w:rPr>
          <w:bCs/>
          <w:sz w:val="20"/>
          <w:szCs w:val="20"/>
        </w:rPr>
        <w:t>8</w:t>
      </w:r>
      <w:r w:rsidRPr="007A54BE">
        <w:rPr>
          <w:bCs/>
          <w:sz w:val="20"/>
          <w:szCs w:val="20"/>
        </w:rPr>
        <w:t>.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площади жилого помещения с холодными помещениями.</w:t>
      </w:r>
    </w:p>
    <w:p w14:paraId="232A2565" w14:textId="77777777" w:rsidR="00DC2AC9" w:rsidRPr="0074590B" w:rsidRDefault="00DC2AC9" w:rsidP="00A421B7">
      <w:pPr>
        <w:pStyle w:val="1"/>
        <w:tabs>
          <w:tab w:val="left" w:pos="9360"/>
        </w:tabs>
        <w:ind w:firstLine="426"/>
        <w:jc w:val="both"/>
        <w:rPr>
          <w:rFonts w:ascii="Times New Roman" w:hAnsi="Times New Roman" w:cs="Times New Roman"/>
          <w:bCs/>
        </w:rPr>
      </w:pPr>
      <w:r w:rsidRPr="0074590B">
        <w:rPr>
          <w:rFonts w:ascii="Times New Roman" w:hAnsi="Times New Roman" w:cs="Times New Roman"/>
          <w:bCs/>
        </w:rPr>
        <w:t>4.</w:t>
      </w:r>
      <w:r>
        <w:rPr>
          <w:rFonts w:ascii="Times New Roman" w:hAnsi="Times New Roman" w:cs="Times New Roman"/>
          <w:bCs/>
        </w:rPr>
        <w:t>9</w:t>
      </w:r>
      <w:r w:rsidRPr="0074590B">
        <w:rPr>
          <w:rFonts w:ascii="Times New Roman" w:hAnsi="Times New Roman" w:cs="Times New Roman"/>
          <w:bCs/>
        </w:rPr>
        <w:t xml:space="preserve">. Если фактическая общая площадь Объекта и (или) фактическая площадь лоджии, передаваемых Участнику долевого строительства, по результатам обмеров </w:t>
      </w:r>
      <w:r>
        <w:rPr>
          <w:rFonts w:ascii="Times New Roman" w:hAnsi="Times New Roman" w:cs="Times New Roman"/>
          <w:bCs/>
        </w:rPr>
        <w:t>организацией (предприятием</w:t>
      </w:r>
      <w:r w:rsidRPr="0074590B">
        <w:rPr>
          <w:rFonts w:ascii="Times New Roman" w:hAnsi="Times New Roman" w:cs="Times New Roman"/>
          <w:bCs/>
        </w:rPr>
        <w:t>), осуществляющей государственный учет и техническую инвентаризацию  окажется более той, что предусмотрена Проектной общей площадью Объекта и (или) проектной площадью лоджии, Участник долевого строительства обязуется осуществить соответствующую доплату за увеличение площади в течение 10 (Десяти) дней с момента получения соответствующего уведомления от Застройщика (если больший срок не указан в уведомлении) за счет собственных средств на расчетный счет Застройщика. Расчетный счет Застройщика указывается в уведомлении. Оплата должна быть произведена до подписания Передаточного акта.</w:t>
      </w:r>
    </w:p>
    <w:p w14:paraId="22E95435" w14:textId="77777777" w:rsidR="00DC2AC9" w:rsidRPr="0074590B" w:rsidRDefault="00DC2AC9" w:rsidP="00A421B7">
      <w:pPr>
        <w:pStyle w:val="a3"/>
        <w:tabs>
          <w:tab w:val="left" w:pos="9360"/>
        </w:tabs>
        <w:ind w:firstLine="426"/>
        <w:jc w:val="both"/>
        <w:rPr>
          <w:rFonts w:ascii="Times New Roman" w:hAnsi="Times New Roman" w:cs="Times New Roman"/>
          <w:bCs/>
          <w:lang w:eastAsia="ar-SA"/>
        </w:rPr>
      </w:pPr>
      <w:r w:rsidRPr="0074590B">
        <w:rPr>
          <w:rFonts w:ascii="Times New Roman" w:hAnsi="Times New Roman" w:cs="Times New Roman"/>
          <w:bCs/>
          <w:lang w:eastAsia="ar-SA"/>
        </w:rPr>
        <w:t>4.</w:t>
      </w:r>
      <w:r>
        <w:rPr>
          <w:rFonts w:ascii="Times New Roman" w:hAnsi="Times New Roman" w:cs="Times New Roman"/>
          <w:bCs/>
          <w:lang w:eastAsia="ar-SA"/>
        </w:rPr>
        <w:t xml:space="preserve">10. </w:t>
      </w:r>
      <w:r w:rsidRPr="0074590B">
        <w:rPr>
          <w:rFonts w:ascii="Times New Roman" w:hAnsi="Times New Roman" w:cs="Times New Roman"/>
          <w:bCs/>
          <w:lang w:eastAsia="ar-SA"/>
        </w:rPr>
        <w:t>Если</w:t>
      </w:r>
      <w:r w:rsidRPr="0074590B">
        <w:rPr>
          <w:rFonts w:ascii="Times New Roman" w:hAnsi="Times New Roman" w:cs="Times New Roman"/>
          <w:bCs/>
        </w:rPr>
        <w:t xml:space="preserve"> фактическая общая площадь Объекта и (или) фактическая площадь лоджии, передаваемых Участнику долевого строительства</w:t>
      </w:r>
      <w:r w:rsidRPr="0074590B">
        <w:rPr>
          <w:rFonts w:ascii="Times New Roman" w:hAnsi="Times New Roman" w:cs="Times New Roman"/>
          <w:bCs/>
          <w:lang w:eastAsia="ar-SA"/>
        </w:rPr>
        <w:t xml:space="preserve">, по результатам обмеров </w:t>
      </w:r>
      <w:r>
        <w:rPr>
          <w:rFonts w:ascii="Times New Roman" w:hAnsi="Times New Roman" w:cs="Times New Roman"/>
          <w:bCs/>
        </w:rPr>
        <w:t>организацией (предприятием</w:t>
      </w:r>
      <w:r w:rsidRPr="0074590B">
        <w:rPr>
          <w:rFonts w:ascii="Times New Roman" w:hAnsi="Times New Roman" w:cs="Times New Roman"/>
          <w:bCs/>
        </w:rPr>
        <w:t>), осуществляющей государственный учет и техническую инвентаризацию</w:t>
      </w:r>
      <w:r w:rsidRPr="0074590B">
        <w:rPr>
          <w:rFonts w:ascii="Times New Roman" w:hAnsi="Times New Roman" w:cs="Times New Roman"/>
          <w:bCs/>
          <w:lang w:eastAsia="ar-SA"/>
        </w:rPr>
        <w:t xml:space="preserve"> окажется менее той, что предусмотрена</w:t>
      </w:r>
      <w:r w:rsidRPr="0074590B">
        <w:rPr>
          <w:rFonts w:ascii="Times New Roman" w:hAnsi="Times New Roman" w:cs="Times New Roman"/>
          <w:bCs/>
        </w:rPr>
        <w:t xml:space="preserve"> Проектной общей площадью Объекта и (или) проектной площадью лоджии</w:t>
      </w:r>
      <w:r w:rsidRPr="0074590B">
        <w:rPr>
          <w:rFonts w:ascii="Times New Roman" w:hAnsi="Times New Roman" w:cs="Times New Roman"/>
          <w:bCs/>
          <w:lang w:eastAsia="ar-SA"/>
        </w:rPr>
        <w:t xml:space="preserve">, Застройщик обязуется возвратить денежные средства в течении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 </w:t>
      </w:r>
    </w:p>
    <w:p w14:paraId="6C5037CA" w14:textId="47781DDD" w:rsidR="00DC2AC9" w:rsidRPr="00A421B7" w:rsidRDefault="00DC2AC9" w:rsidP="00A421B7">
      <w:pPr>
        <w:pStyle w:val="Normal1"/>
        <w:spacing w:line="240" w:lineRule="auto"/>
        <w:ind w:firstLine="426"/>
        <w:jc w:val="both"/>
        <w:rPr>
          <w:b/>
          <w:bCs/>
          <w:sz w:val="20"/>
          <w:szCs w:val="20"/>
          <w:lang w:eastAsia="ar-SA"/>
        </w:rPr>
      </w:pPr>
      <w:r w:rsidRPr="00A421B7">
        <w:rPr>
          <w:b/>
          <w:bCs/>
          <w:sz w:val="20"/>
          <w:szCs w:val="20"/>
          <w:lang w:eastAsia="ar-SA"/>
        </w:rPr>
        <w:t xml:space="preserve">4.11. Стороны договорились, что дополнительные расчеты, предусмотренные </w:t>
      </w:r>
      <w:proofErr w:type="spellStart"/>
      <w:r w:rsidRPr="00A421B7">
        <w:rPr>
          <w:b/>
          <w:bCs/>
          <w:sz w:val="20"/>
          <w:szCs w:val="20"/>
          <w:lang w:eastAsia="ar-SA"/>
        </w:rPr>
        <w:t>п.п</w:t>
      </w:r>
      <w:proofErr w:type="spellEnd"/>
      <w:r w:rsidRPr="00A421B7">
        <w:rPr>
          <w:b/>
          <w:bCs/>
          <w:sz w:val="20"/>
          <w:szCs w:val="20"/>
          <w:lang w:eastAsia="ar-SA"/>
        </w:rPr>
        <w:t xml:space="preserve">. 4.9. и 4.10. настоящего Договора, производятся исходя из стоимости одного квадратного метра общей площади Квартиры в размере </w:t>
      </w:r>
      <w:r w:rsidR="00B23816">
        <w:rPr>
          <w:b/>
          <w:bCs/>
          <w:sz w:val="20"/>
          <w:szCs w:val="20"/>
          <w:lang w:eastAsia="ar-SA"/>
        </w:rPr>
        <w:t>_____________________</w:t>
      </w:r>
      <w:r w:rsidRPr="00A421B7">
        <w:rPr>
          <w:b/>
          <w:bCs/>
          <w:sz w:val="20"/>
          <w:szCs w:val="20"/>
          <w:lang w:eastAsia="ar-SA"/>
        </w:rPr>
        <w:t xml:space="preserve"> рублей. К расчету стоимости одного квадратного метра лоджии применяется понижающий коэффициент 0,5. </w:t>
      </w:r>
    </w:p>
    <w:p w14:paraId="5C79259C" w14:textId="77777777" w:rsidR="00DC2AC9" w:rsidRPr="0074590B" w:rsidRDefault="00DC2AC9" w:rsidP="00A421B7">
      <w:pPr>
        <w:pStyle w:val="Normal1"/>
        <w:spacing w:line="240" w:lineRule="auto"/>
        <w:ind w:firstLine="426"/>
        <w:jc w:val="both"/>
        <w:rPr>
          <w:bCs/>
          <w:sz w:val="20"/>
          <w:szCs w:val="20"/>
          <w:lang w:eastAsia="ar-SA"/>
        </w:rPr>
      </w:pPr>
      <w:r w:rsidRPr="0074590B">
        <w:rPr>
          <w:bCs/>
          <w:sz w:val="20"/>
          <w:szCs w:val="20"/>
          <w:lang w:eastAsia="ar-SA"/>
        </w:rPr>
        <w:t>4.</w:t>
      </w:r>
      <w:r>
        <w:rPr>
          <w:bCs/>
          <w:sz w:val="20"/>
          <w:szCs w:val="20"/>
          <w:lang w:eastAsia="ar-SA"/>
        </w:rPr>
        <w:t>12</w:t>
      </w:r>
      <w:r w:rsidRPr="0074590B">
        <w:rPr>
          <w:bCs/>
          <w:sz w:val="20"/>
          <w:szCs w:val="20"/>
          <w:lang w:eastAsia="ar-SA"/>
        </w:rPr>
        <w:t>. Обязанность Участника долевого строительства по оплате Цены Договора считается исполненной с момента поступления денежных средств на открытый в уполномоченном банке счет эскроу.</w:t>
      </w:r>
    </w:p>
    <w:p w14:paraId="2EA4BACC" w14:textId="77777777" w:rsidR="00DC2AC9" w:rsidRPr="0074590B" w:rsidRDefault="00DC2AC9" w:rsidP="00A421B7">
      <w:pPr>
        <w:pStyle w:val="Normal1"/>
        <w:spacing w:line="240" w:lineRule="auto"/>
        <w:ind w:firstLine="426"/>
        <w:jc w:val="both"/>
        <w:rPr>
          <w:bCs/>
          <w:sz w:val="20"/>
          <w:szCs w:val="20"/>
          <w:lang w:eastAsia="ar-SA"/>
        </w:rPr>
      </w:pPr>
      <w:r w:rsidRPr="0074590B">
        <w:rPr>
          <w:bCs/>
          <w:sz w:val="20"/>
          <w:szCs w:val="20"/>
          <w:lang w:eastAsia="ar-SA"/>
        </w:rPr>
        <w:t>4.</w:t>
      </w:r>
      <w:r>
        <w:rPr>
          <w:bCs/>
          <w:sz w:val="20"/>
          <w:szCs w:val="20"/>
          <w:lang w:eastAsia="ar-SA"/>
        </w:rPr>
        <w:t>13</w:t>
      </w:r>
      <w:r w:rsidRPr="0074590B">
        <w:rPr>
          <w:bCs/>
          <w:sz w:val="20"/>
          <w:szCs w:val="20"/>
          <w:lang w:eastAsia="ar-SA"/>
        </w:rPr>
        <w:t>. В Цену Договора не включены расходы Участника долевого строительства по оплате государственной пошлины за регистрацию Договора и оформление права собственности Участника</w:t>
      </w:r>
      <w:r w:rsidRPr="00180185">
        <w:rPr>
          <w:bCs/>
          <w:sz w:val="20"/>
          <w:szCs w:val="20"/>
          <w:lang w:eastAsia="ar-SA"/>
        </w:rPr>
        <w:t xml:space="preserve"> </w:t>
      </w:r>
      <w:r w:rsidRPr="0074590B">
        <w:rPr>
          <w:bCs/>
          <w:sz w:val="20"/>
          <w:szCs w:val="20"/>
          <w:lang w:eastAsia="ar-SA"/>
        </w:rPr>
        <w:t xml:space="preserve">долевого строительства на Объект. </w:t>
      </w:r>
    </w:p>
    <w:p w14:paraId="009EF7E2" w14:textId="77777777" w:rsidR="00DC2AC9" w:rsidRPr="0074590B" w:rsidRDefault="00DC2AC9" w:rsidP="00A421B7">
      <w:pPr>
        <w:ind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w:t>
      </w:r>
      <w:r w:rsidRPr="0074590B">
        <w:rPr>
          <w:sz w:val="20"/>
          <w:szCs w:val="20"/>
        </w:rPr>
        <w:t xml:space="preserve"> </w:t>
      </w:r>
      <w:r w:rsidRPr="0074590B">
        <w:rPr>
          <w:sz w:val="20"/>
          <w:szCs w:val="20"/>
          <w:lang w:eastAsia="en-US"/>
        </w:rPr>
        <w:t xml:space="preserve">С учетом положений п.5 ст. 488 ГК РФ, Участник </w:t>
      </w:r>
      <w:r w:rsidRPr="0074590B">
        <w:rPr>
          <w:bCs/>
          <w:sz w:val="20"/>
          <w:szCs w:val="20"/>
        </w:rPr>
        <w:t xml:space="preserve">долевого строительства </w:t>
      </w:r>
      <w:r w:rsidRPr="0074590B">
        <w:rPr>
          <w:sz w:val="20"/>
          <w:szCs w:val="20"/>
          <w:lang w:eastAsia="en-US"/>
        </w:rPr>
        <w:t xml:space="preserve">согласен, что в случае, если Объект будет передан Участнику </w:t>
      </w:r>
      <w:r w:rsidRPr="0074590B">
        <w:rPr>
          <w:bCs/>
          <w:sz w:val="20"/>
          <w:szCs w:val="20"/>
        </w:rPr>
        <w:t xml:space="preserve">долевого строительства </w:t>
      </w:r>
      <w:r w:rsidRPr="0074590B">
        <w:rPr>
          <w:sz w:val="20"/>
          <w:szCs w:val="20"/>
          <w:lang w:eastAsia="en-US"/>
        </w:rPr>
        <w:t xml:space="preserve">по Передаточному акту до оплаты Участником </w:t>
      </w:r>
      <w:r w:rsidRPr="0074590B">
        <w:rPr>
          <w:bCs/>
          <w:sz w:val="20"/>
          <w:szCs w:val="20"/>
        </w:rPr>
        <w:t xml:space="preserve">долевого строительства </w:t>
      </w:r>
      <w:r w:rsidRPr="0074590B">
        <w:rPr>
          <w:sz w:val="20"/>
          <w:szCs w:val="20"/>
          <w:lang w:eastAsia="en-US"/>
        </w:rPr>
        <w:t xml:space="preserve">Цены Договора в полном объеме согласно статье 4 Договора, то в отношении Объекта у Застройщика возникнет право залога в силу закона (ипотека как обременение имущества). </w:t>
      </w:r>
    </w:p>
    <w:p w14:paraId="6D984F6C" w14:textId="77777777" w:rsidR="00DC2AC9" w:rsidRPr="0074590B" w:rsidRDefault="00DC2AC9" w:rsidP="00A421B7">
      <w:pPr>
        <w:ind w:firstLine="426"/>
        <w:jc w:val="both"/>
        <w:rPr>
          <w:sz w:val="20"/>
          <w:szCs w:val="20"/>
          <w:lang w:eastAsia="en-US"/>
        </w:rPr>
      </w:pPr>
      <w:r w:rsidRPr="0074590B">
        <w:rPr>
          <w:sz w:val="20"/>
          <w:szCs w:val="20"/>
          <w:lang w:eastAsia="en-US"/>
        </w:rPr>
        <w:t xml:space="preserve">Ипотека как обременение Объекта подлежит государственной регистрации на основании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072BD687" w14:textId="77777777" w:rsidR="00DC2AC9" w:rsidRPr="0074590B" w:rsidRDefault="00DC2AC9" w:rsidP="00A421B7">
      <w:pPr>
        <w:ind w:firstLine="426"/>
        <w:jc w:val="both"/>
        <w:rPr>
          <w:sz w:val="20"/>
          <w:szCs w:val="20"/>
          <w:lang w:eastAsia="en-US"/>
        </w:rPr>
      </w:pPr>
      <w:r w:rsidRPr="0074590B">
        <w:rPr>
          <w:sz w:val="20"/>
          <w:szCs w:val="20"/>
          <w:lang w:eastAsia="en-US"/>
        </w:rPr>
        <w:t xml:space="preserve">При передаче Участнику </w:t>
      </w:r>
      <w:r w:rsidRPr="0074590B">
        <w:rPr>
          <w:bCs/>
          <w:sz w:val="20"/>
          <w:szCs w:val="20"/>
        </w:rPr>
        <w:t xml:space="preserve">долевого строительства </w:t>
      </w:r>
      <w:r w:rsidRPr="0074590B">
        <w:rPr>
          <w:sz w:val="20"/>
          <w:szCs w:val="20"/>
          <w:lang w:eastAsia="en-US"/>
        </w:rPr>
        <w:t xml:space="preserve">Объекта в соответствии с настоящим пунктом Договора, Участник </w:t>
      </w:r>
      <w:r w:rsidRPr="0074590B">
        <w:rPr>
          <w:bCs/>
          <w:sz w:val="20"/>
          <w:szCs w:val="20"/>
        </w:rPr>
        <w:t xml:space="preserve">долевого строительства </w:t>
      </w:r>
      <w:r w:rsidRPr="0074590B">
        <w:rPr>
          <w:sz w:val="20"/>
          <w:szCs w:val="20"/>
          <w:lang w:eastAsia="en-US"/>
        </w:rPr>
        <w:t xml:space="preserve">обязуется одновременно с регистрацией своего права собственности на Объект </w:t>
      </w:r>
      <w:r w:rsidRPr="0074590B">
        <w:rPr>
          <w:sz w:val="20"/>
          <w:szCs w:val="20"/>
          <w:lang w:eastAsia="en-US"/>
        </w:rPr>
        <w:lastRenderedPageBreak/>
        <w:t>зарегистрировать залог Объекта в силу закона в пользу Застройщика. При этом залогодателем будет являться Участник</w:t>
      </w:r>
      <w:r>
        <w:rPr>
          <w:sz w:val="20"/>
          <w:szCs w:val="20"/>
          <w:lang w:eastAsia="en-US"/>
        </w:rPr>
        <w:t xml:space="preserve"> </w:t>
      </w:r>
      <w:r w:rsidRPr="0074590B">
        <w:rPr>
          <w:bCs/>
          <w:sz w:val="20"/>
          <w:szCs w:val="20"/>
        </w:rPr>
        <w:t>долевого строительства</w:t>
      </w:r>
      <w:r w:rsidRPr="0074590B">
        <w:rPr>
          <w:sz w:val="20"/>
          <w:szCs w:val="20"/>
          <w:lang w:eastAsia="en-US"/>
        </w:rPr>
        <w:t xml:space="preserve">, а залогодержателем – Застройщик. </w:t>
      </w:r>
    </w:p>
    <w:p w14:paraId="37D1B476" w14:textId="77777777" w:rsidR="00DC2AC9" w:rsidRPr="0074590B" w:rsidRDefault="00DC2AC9" w:rsidP="00A421B7">
      <w:pPr>
        <w:ind w:firstLine="426"/>
        <w:jc w:val="both"/>
        <w:rPr>
          <w:sz w:val="20"/>
          <w:szCs w:val="20"/>
          <w:lang w:eastAsia="en-US"/>
        </w:rPr>
      </w:pPr>
      <w:r w:rsidRPr="0074590B">
        <w:rPr>
          <w:sz w:val="20"/>
          <w:szCs w:val="20"/>
          <w:lang w:eastAsia="en-US"/>
        </w:rPr>
        <w:t>4.1</w:t>
      </w:r>
      <w:r>
        <w:rPr>
          <w:sz w:val="20"/>
          <w:szCs w:val="20"/>
          <w:lang w:eastAsia="en-US"/>
        </w:rPr>
        <w:t>4.1</w:t>
      </w:r>
      <w:r w:rsidRPr="0074590B">
        <w:rPr>
          <w:sz w:val="20"/>
          <w:szCs w:val="20"/>
          <w:lang w:eastAsia="en-US"/>
        </w:rPr>
        <w:t>. Указанный в п.4.1</w:t>
      </w:r>
      <w:r>
        <w:rPr>
          <w:sz w:val="20"/>
          <w:szCs w:val="20"/>
          <w:lang w:eastAsia="en-US"/>
        </w:rPr>
        <w:t>4</w:t>
      </w:r>
      <w:r w:rsidRPr="0074590B">
        <w:rPr>
          <w:sz w:val="20"/>
          <w:szCs w:val="20"/>
          <w:lang w:eastAsia="en-US"/>
        </w:rPr>
        <w:t xml:space="preserve">. Договора залог является способом обеспечения исполнения обязательств Участника </w:t>
      </w:r>
      <w:r w:rsidRPr="0074590B">
        <w:rPr>
          <w:bCs/>
          <w:sz w:val="20"/>
          <w:szCs w:val="20"/>
        </w:rPr>
        <w:t xml:space="preserve">долевого строительства </w:t>
      </w:r>
      <w:r w:rsidRPr="0074590B">
        <w:rPr>
          <w:sz w:val="20"/>
          <w:szCs w:val="20"/>
          <w:lang w:eastAsia="en-US"/>
        </w:rPr>
        <w:t xml:space="preserve">по: </w:t>
      </w:r>
    </w:p>
    <w:p w14:paraId="0304EE49" w14:textId="77777777" w:rsidR="00DC2AC9" w:rsidRPr="0074590B" w:rsidRDefault="00DC2AC9" w:rsidP="00A421B7">
      <w:pPr>
        <w:ind w:firstLine="426"/>
        <w:jc w:val="both"/>
        <w:rPr>
          <w:sz w:val="20"/>
          <w:szCs w:val="20"/>
          <w:lang w:eastAsia="en-US"/>
        </w:rPr>
      </w:pPr>
      <w:r w:rsidRPr="0074590B">
        <w:rPr>
          <w:sz w:val="20"/>
          <w:szCs w:val="20"/>
          <w:lang w:eastAsia="en-US"/>
        </w:rPr>
        <w:t xml:space="preserve">1) оплате Цены Договора в полном объеме; </w:t>
      </w:r>
    </w:p>
    <w:p w14:paraId="6F360AB5" w14:textId="77777777" w:rsidR="00DC2AC9" w:rsidRPr="0074590B" w:rsidRDefault="00DC2AC9" w:rsidP="00A421B7">
      <w:pPr>
        <w:ind w:firstLine="426"/>
        <w:jc w:val="both"/>
        <w:rPr>
          <w:sz w:val="20"/>
          <w:szCs w:val="20"/>
          <w:lang w:eastAsia="en-US"/>
        </w:rPr>
      </w:pPr>
      <w:r w:rsidRPr="0074590B">
        <w:rPr>
          <w:sz w:val="20"/>
          <w:szCs w:val="20"/>
          <w:lang w:eastAsia="en-US"/>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Договора,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0745B7B2" w14:textId="77777777" w:rsidR="00DC2AC9" w:rsidRPr="0074590B" w:rsidRDefault="00DC2AC9" w:rsidP="00A421B7">
      <w:pPr>
        <w:ind w:firstLine="426"/>
        <w:jc w:val="both"/>
        <w:rPr>
          <w:sz w:val="20"/>
          <w:szCs w:val="20"/>
          <w:lang w:eastAsia="en-US"/>
        </w:rPr>
      </w:pPr>
      <w:r w:rsidRPr="0074590B">
        <w:rPr>
          <w:sz w:val="20"/>
          <w:szCs w:val="20"/>
          <w:lang w:eastAsia="en-US"/>
        </w:rPr>
        <w:t xml:space="preserve">Оценочная (рыночная) стоимость предмета залога составляет сумму, равную Цене Договора, установленной согласно положениям статьи 4 Договора. </w:t>
      </w:r>
    </w:p>
    <w:p w14:paraId="18A4EE79" w14:textId="77777777" w:rsidR="00DC2AC9" w:rsidRPr="0074590B" w:rsidRDefault="00DC2AC9" w:rsidP="00A421B7">
      <w:pPr>
        <w:ind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.2. Застройщик (залогодержатель) вправе обратить взыскание на предмет залога в случае неисполнения и/или ненадлежащего исполнения Участником</w:t>
      </w:r>
      <w:r w:rsidRPr="00BD7D5F">
        <w:rPr>
          <w:bCs/>
          <w:sz w:val="20"/>
          <w:szCs w:val="20"/>
        </w:rPr>
        <w:t xml:space="preserve"> </w:t>
      </w:r>
      <w:r w:rsidRPr="0074590B">
        <w:rPr>
          <w:bCs/>
          <w:sz w:val="20"/>
          <w:szCs w:val="20"/>
        </w:rPr>
        <w:t>долевого строительства</w:t>
      </w:r>
      <w:r w:rsidRPr="0074590B">
        <w:rPr>
          <w:sz w:val="20"/>
          <w:szCs w:val="20"/>
          <w:lang w:eastAsia="en-US"/>
        </w:rPr>
        <w:t xml:space="preserve"> (залогодателем) обязательств по Договору, обеспеченных залогом. </w:t>
      </w:r>
    </w:p>
    <w:p w14:paraId="0A5D6463" w14:textId="77777777" w:rsidR="00DC2AC9" w:rsidRPr="0074590B" w:rsidRDefault="00DC2AC9" w:rsidP="00A421B7">
      <w:pPr>
        <w:ind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 xml:space="preserve">.3.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3BE0E7EE" w14:textId="77777777" w:rsidR="00DC2AC9" w:rsidRPr="0074590B" w:rsidRDefault="00DC2AC9" w:rsidP="00A421B7">
      <w:pPr>
        <w:ind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 xml:space="preserve">.4. Застройщик (залогодержатель) вправе проверять сохранность предмета залога. Участник </w:t>
      </w:r>
      <w:r w:rsidRPr="0074590B">
        <w:rPr>
          <w:bCs/>
          <w:sz w:val="20"/>
          <w:szCs w:val="20"/>
        </w:rPr>
        <w:t xml:space="preserve">долевого строительства </w:t>
      </w:r>
      <w:r w:rsidRPr="0074590B">
        <w:rPr>
          <w:sz w:val="20"/>
          <w:szCs w:val="20"/>
          <w:lang w:eastAsia="en-US"/>
        </w:rPr>
        <w:t>(залогодатель)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3E2E779E" w14:textId="77777777" w:rsidR="00DC2AC9" w:rsidRPr="0074590B" w:rsidRDefault="00DC2AC9" w:rsidP="00A421B7">
      <w:pPr>
        <w:ind w:firstLine="426"/>
        <w:jc w:val="both"/>
        <w:rPr>
          <w:sz w:val="20"/>
          <w:szCs w:val="20"/>
          <w:lang w:eastAsia="en-US"/>
        </w:rPr>
      </w:pPr>
      <w:r w:rsidRPr="0074590B">
        <w:rPr>
          <w:sz w:val="20"/>
          <w:szCs w:val="20"/>
          <w:lang w:eastAsia="en-US"/>
        </w:rPr>
        <w:t>4.1</w:t>
      </w:r>
      <w:r>
        <w:rPr>
          <w:sz w:val="20"/>
          <w:szCs w:val="20"/>
          <w:lang w:eastAsia="en-US"/>
        </w:rPr>
        <w:t>4</w:t>
      </w:r>
      <w:r w:rsidRPr="0074590B">
        <w:rPr>
          <w:sz w:val="20"/>
          <w:szCs w:val="20"/>
          <w:lang w:eastAsia="en-US"/>
        </w:rPr>
        <w:t>.5. Залог Объекта в пользу Застройщика, возникший на основании п.4.</w:t>
      </w:r>
      <w:r>
        <w:rPr>
          <w:sz w:val="20"/>
          <w:szCs w:val="20"/>
          <w:lang w:eastAsia="en-US"/>
        </w:rPr>
        <w:t>14</w:t>
      </w:r>
      <w:r w:rsidRPr="0074590B">
        <w:rPr>
          <w:sz w:val="20"/>
          <w:szCs w:val="20"/>
          <w:lang w:eastAsia="en-US"/>
        </w:rPr>
        <w:t>.1. Договора, прекращает свое действие при прекращении обеспеченного залогом обязательства - произведении Участником оплаты по Договору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17AFC04B" w14:textId="77777777" w:rsidR="00DC2AC9" w:rsidRDefault="00DC2AC9" w:rsidP="00A421B7">
      <w:pPr>
        <w:ind w:firstLine="426"/>
        <w:jc w:val="both"/>
        <w:rPr>
          <w:sz w:val="20"/>
          <w:szCs w:val="20"/>
          <w:lang w:eastAsia="en-US"/>
        </w:rPr>
      </w:pPr>
      <w:r w:rsidRPr="0074590B">
        <w:rPr>
          <w:sz w:val="20"/>
          <w:szCs w:val="20"/>
          <w:lang w:eastAsia="en-US"/>
        </w:rPr>
        <w:t>При этом Застройщик обязуется подать в орган регистрации прав заявление о погашении записи о залоге (ипотеке) Объекта в пользу Застройщика в Едином государственном реестре недвижимости в течение 1 (Одного) месяца с даты полной оплаты Участником Цены Договора и получения соответствующего заявления от Участника.</w:t>
      </w:r>
    </w:p>
    <w:p w14:paraId="4C70B332" w14:textId="6FC13876" w:rsidR="00726515" w:rsidRPr="00D1390D" w:rsidRDefault="00726515" w:rsidP="00AF084C">
      <w:pPr>
        <w:ind w:firstLine="426"/>
        <w:jc w:val="both"/>
        <w:rPr>
          <w:sz w:val="20"/>
          <w:szCs w:val="20"/>
        </w:rPr>
      </w:pPr>
      <w:r>
        <w:rPr>
          <w:sz w:val="20"/>
          <w:szCs w:val="20"/>
          <w:lang w:eastAsia="en-US"/>
        </w:rPr>
        <w:t>4.15.</w:t>
      </w:r>
      <w:r w:rsidRPr="000961FD">
        <w:rPr>
          <w:sz w:val="20"/>
          <w:szCs w:val="20"/>
        </w:rPr>
        <w:t xml:space="preserve"> </w:t>
      </w:r>
      <w:r w:rsidRPr="00E43C2C">
        <w:rPr>
          <w:sz w:val="20"/>
          <w:szCs w:val="20"/>
        </w:rPr>
        <w:t xml:space="preserve">В случае расторжения Договора по любым основаниям  после получения Разрешения на ввод в </w:t>
      </w:r>
      <w:r w:rsidRPr="000869C3">
        <w:rPr>
          <w:color w:val="auto"/>
          <w:sz w:val="20"/>
          <w:szCs w:val="20"/>
        </w:rPr>
        <w:t xml:space="preserve">эксплуатацию и перечисления уполномоченным банком Застройщику (бенефициару) депонированной суммы со счета эскроу,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в сроки, предусмотренные Законом 214-ФЗ и Договором на текущий счет                                                     </w:t>
      </w:r>
      <w:r w:rsidR="00AC3955" w:rsidRPr="00AC3955">
        <w:rPr>
          <w:i/>
          <w:color w:val="auto"/>
          <w:sz w:val="20"/>
          <w:szCs w:val="20"/>
        </w:rPr>
        <w:t xml:space="preserve">№ </w:t>
      </w:r>
      <w:r w:rsidR="00B23816">
        <w:rPr>
          <w:i/>
          <w:color w:val="auto"/>
          <w:sz w:val="20"/>
          <w:szCs w:val="20"/>
        </w:rPr>
        <w:t>______________</w:t>
      </w:r>
      <w:r w:rsidR="00AC3955" w:rsidRPr="00AC3955">
        <w:rPr>
          <w:i/>
          <w:color w:val="auto"/>
          <w:sz w:val="20"/>
          <w:szCs w:val="20"/>
        </w:rPr>
        <w:t xml:space="preserve">, открытый в СТАВРОПОЛЬСКОМ ОТДЕЛЕНИЕ N5230 ПАО СБЕРБАНК </w:t>
      </w:r>
      <w:proofErr w:type="spellStart"/>
      <w:r w:rsidR="00AC3955" w:rsidRPr="00AC3955">
        <w:rPr>
          <w:i/>
          <w:color w:val="auto"/>
          <w:sz w:val="20"/>
          <w:szCs w:val="20"/>
        </w:rPr>
        <w:t>Г.Ставрополь</w:t>
      </w:r>
      <w:proofErr w:type="spellEnd"/>
      <w:r w:rsidR="00AC3955" w:rsidRPr="00AC3955">
        <w:rPr>
          <w:i/>
          <w:color w:val="auto"/>
          <w:sz w:val="20"/>
          <w:szCs w:val="20"/>
        </w:rPr>
        <w:t>, к/</w:t>
      </w:r>
      <w:proofErr w:type="spellStart"/>
      <w:r w:rsidR="00AC3955" w:rsidRPr="00AC3955">
        <w:rPr>
          <w:i/>
          <w:color w:val="auto"/>
          <w:sz w:val="20"/>
          <w:szCs w:val="20"/>
        </w:rPr>
        <w:t>сч</w:t>
      </w:r>
      <w:proofErr w:type="spellEnd"/>
      <w:r w:rsidR="00AC3955" w:rsidRPr="00AC3955">
        <w:rPr>
          <w:i/>
          <w:color w:val="auto"/>
          <w:sz w:val="20"/>
          <w:szCs w:val="20"/>
        </w:rPr>
        <w:t xml:space="preserve"> 30101810907020000615, БИК 040702615  Сбербанк, на имя гр. </w:t>
      </w:r>
      <w:r w:rsidR="00B23816">
        <w:rPr>
          <w:i/>
          <w:color w:val="auto"/>
          <w:sz w:val="20"/>
          <w:szCs w:val="20"/>
        </w:rPr>
        <w:t>________________</w:t>
      </w:r>
      <w:r w:rsidRPr="000869C3">
        <w:rPr>
          <w:color w:val="auto"/>
          <w:sz w:val="20"/>
          <w:szCs w:val="20"/>
        </w:rPr>
        <w:t xml:space="preserve">, с обязательным уведомлением Застройщиком Банка о возврате средств не менее чем за 5 (Пять) рабочих дней до их отправки. При </w:t>
      </w:r>
      <w:r w:rsidRPr="00D1390D">
        <w:rPr>
          <w:sz w:val="20"/>
          <w:szCs w:val="20"/>
        </w:rPr>
        <w:t>осуществлении возврата Участнику денежных сумм в соответствии с настоящим абзацем Договора Застройщик  вправе, если иное не установлено Законом 214-ФЗ, уменьшить сумму возвращаемых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получит денежные средства за вычетом указанных в настоящем абзаце сумм.</w:t>
      </w:r>
    </w:p>
    <w:p w14:paraId="1A97569D" w14:textId="58658B5F" w:rsidR="00726515" w:rsidRDefault="00726515" w:rsidP="00AF084C">
      <w:pPr>
        <w:ind w:firstLine="426"/>
        <w:jc w:val="both"/>
        <w:rPr>
          <w:sz w:val="20"/>
          <w:szCs w:val="20"/>
        </w:rPr>
      </w:pPr>
      <w:r w:rsidRPr="00D1390D">
        <w:rPr>
          <w:sz w:val="20"/>
          <w:szCs w:val="20"/>
        </w:rPr>
        <w:t xml:space="preserve">4.16. В случае расторжения Договора по любым основаниям до получения Разрешения на ввод в эксплуатацию и </w:t>
      </w:r>
      <w:r w:rsidRPr="000869C3">
        <w:rPr>
          <w:color w:val="auto"/>
          <w:sz w:val="20"/>
          <w:szCs w:val="20"/>
        </w:rPr>
        <w:t xml:space="preserve">перечисления уполномоченным банком Застройщику (бенефициару) депонированной суммы со счета эскроу, в том числе  при расторжении Договора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действующим законодательством Российской Федерации,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денежные средства со счета эскроу, подлежат возврату Участнику путем их перечисления эскроу-агентом на текущий счет </w:t>
      </w:r>
      <w:r w:rsidR="00AC3955" w:rsidRPr="00AC3955">
        <w:rPr>
          <w:i/>
          <w:color w:val="auto"/>
          <w:sz w:val="20"/>
          <w:szCs w:val="20"/>
        </w:rPr>
        <w:t xml:space="preserve">№ </w:t>
      </w:r>
      <w:r w:rsidR="00B23816">
        <w:rPr>
          <w:i/>
          <w:color w:val="auto"/>
          <w:sz w:val="20"/>
          <w:szCs w:val="20"/>
        </w:rPr>
        <w:t>_________________</w:t>
      </w:r>
      <w:r w:rsidR="00AC3955" w:rsidRPr="00AC3955">
        <w:rPr>
          <w:i/>
          <w:color w:val="auto"/>
          <w:sz w:val="20"/>
          <w:szCs w:val="20"/>
        </w:rPr>
        <w:t xml:space="preserve">, открытый в СТАВРОПОЛЬСКОМ ОТДЕЛЕНИЕ N5230 ПАО СБЕРБАНК </w:t>
      </w:r>
      <w:proofErr w:type="spellStart"/>
      <w:r w:rsidR="00AC3955" w:rsidRPr="00AC3955">
        <w:rPr>
          <w:i/>
          <w:color w:val="auto"/>
          <w:sz w:val="20"/>
          <w:szCs w:val="20"/>
        </w:rPr>
        <w:t>Г.Ставрополь</w:t>
      </w:r>
      <w:proofErr w:type="spellEnd"/>
      <w:r w:rsidR="00AC3955" w:rsidRPr="00AC3955">
        <w:rPr>
          <w:i/>
          <w:color w:val="auto"/>
          <w:sz w:val="20"/>
          <w:szCs w:val="20"/>
        </w:rPr>
        <w:t>, к/</w:t>
      </w:r>
      <w:proofErr w:type="spellStart"/>
      <w:r w:rsidR="00AC3955" w:rsidRPr="00AC3955">
        <w:rPr>
          <w:i/>
          <w:color w:val="auto"/>
          <w:sz w:val="20"/>
          <w:szCs w:val="20"/>
        </w:rPr>
        <w:t>сч</w:t>
      </w:r>
      <w:proofErr w:type="spellEnd"/>
      <w:r w:rsidR="00AC3955" w:rsidRPr="00AC3955">
        <w:rPr>
          <w:i/>
          <w:color w:val="auto"/>
          <w:sz w:val="20"/>
          <w:szCs w:val="20"/>
        </w:rPr>
        <w:t xml:space="preserve"> 30101810907020000615, БИК 040702615  Сбербанк, на имя гр. </w:t>
      </w:r>
      <w:r w:rsidR="00B23816">
        <w:rPr>
          <w:i/>
          <w:color w:val="auto"/>
          <w:sz w:val="20"/>
          <w:szCs w:val="20"/>
        </w:rPr>
        <w:t>____________________</w:t>
      </w:r>
      <w:r w:rsidRPr="000869C3">
        <w:rPr>
          <w:color w:val="auto"/>
          <w:sz w:val="20"/>
          <w:szCs w:val="20"/>
        </w:rPr>
        <w:t xml:space="preserve">. При заключении договора счета эскроу, Участник обязан указать в договоре счета эскроу указанный номер счета в качестве счета, на </w:t>
      </w:r>
      <w:r w:rsidRPr="00D1390D">
        <w:rPr>
          <w:sz w:val="20"/>
          <w:szCs w:val="20"/>
        </w:rPr>
        <w:t>который осуществляется возврат денежных средств.</w:t>
      </w:r>
    </w:p>
    <w:p w14:paraId="3AE28985" w14:textId="77777777" w:rsidR="00DC2AC9" w:rsidRDefault="00DC2AC9" w:rsidP="00A421B7">
      <w:pPr>
        <w:ind w:firstLine="426"/>
        <w:jc w:val="both"/>
        <w:rPr>
          <w:sz w:val="20"/>
          <w:szCs w:val="20"/>
          <w:lang w:eastAsia="ru-RU"/>
        </w:rPr>
      </w:pPr>
    </w:p>
    <w:p w14:paraId="1FC28DE8" w14:textId="77777777" w:rsidR="00DC2AC9" w:rsidRDefault="00DC2AC9" w:rsidP="00A421B7">
      <w:pPr>
        <w:ind w:firstLine="426"/>
        <w:jc w:val="center"/>
        <w:rPr>
          <w:b/>
          <w:sz w:val="20"/>
          <w:szCs w:val="20"/>
          <w:lang w:eastAsia="ru-RU"/>
        </w:rPr>
      </w:pPr>
      <w:r w:rsidRPr="00332C7B">
        <w:rPr>
          <w:b/>
          <w:sz w:val="20"/>
          <w:szCs w:val="20"/>
          <w:lang w:eastAsia="ru-RU"/>
        </w:rPr>
        <w:t>5.</w:t>
      </w:r>
      <w:r w:rsidRPr="00332C7B">
        <w:rPr>
          <w:b/>
          <w:sz w:val="20"/>
          <w:szCs w:val="20"/>
          <w:lang w:eastAsia="ru-RU"/>
        </w:rPr>
        <w:tab/>
      </w:r>
      <w:r w:rsidR="00A421B7">
        <w:rPr>
          <w:b/>
          <w:sz w:val="20"/>
          <w:szCs w:val="20"/>
          <w:lang w:eastAsia="ru-RU"/>
        </w:rPr>
        <w:t xml:space="preserve">Срок и порядок передачи объекта долевого строительства </w:t>
      </w:r>
    </w:p>
    <w:p w14:paraId="05CAC7EA" w14:textId="77777777" w:rsidR="00DC2AC9" w:rsidRPr="00D2581A" w:rsidRDefault="00DC2AC9" w:rsidP="00A421B7">
      <w:pPr>
        <w:ind w:firstLine="426"/>
        <w:jc w:val="both"/>
        <w:rPr>
          <w:sz w:val="20"/>
          <w:szCs w:val="20"/>
          <w:lang w:eastAsia="ru-RU"/>
        </w:rPr>
      </w:pPr>
      <w:r>
        <w:rPr>
          <w:sz w:val="20"/>
          <w:szCs w:val="20"/>
          <w:lang w:eastAsia="ru-RU"/>
        </w:rPr>
        <w:t>5</w:t>
      </w:r>
      <w:r w:rsidRPr="00D2581A">
        <w:rPr>
          <w:sz w:val="20"/>
          <w:szCs w:val="20"/>
          <w:lang w:eastAsia="ru-RU"/>
        </w:rPr>
        <w:t xml:space="preserve">.1. Передача Объекта долевого строительства Застройщиком и принятие его Участником осуществляется по подписываемому Сторонами Акту приема-передачи или иному документу о передаче в срок до </w:t>
      </w:r>
      <w:r w:rsidR="002B0756" w:rsidRPr="00A421B7">
        <w:rPr>
          <w:color w:val="auto"/>
          <w:sz w:val="20"/>
          <w:szCs w:val="20"/>
          <w:u w:val="single"/>
          <w:lang w:eastAsia="ru-RU"/>
        </w:rPr>
        <w:t>15.04</w:t>
      </w:r>
      <w:r w:rsidRPr="00A421B7">
        <w:rPr>
          <w:color w:val="auto"/>
          <w:sz w:val="20"/>
          <w:szCs w:val="20"/>
          <w:u w:val="single"/>
          <w:lang w:eastAsia="ru-RU"/>
        </w:rPr>
        <w:t>.2025 года</w:t>
      </w:r>
      <w:r w:rsidRPr="00D2581A">
        <w:rPr>
          <w:sz w:val="20"/>
          <w:szCs w:val="20"/>
          <w:lang w:eastAsia="ru-RU"/>
        </w:rPr>
        <w:t xml:space="preserve">. При этом передача Застройщиком Участнику Объекта долевого строительства ранее указанного в Договоре срока допускается без согласования с Участником при условии получения разрешения на ввод в эксплуатацию </w:t>
      </w:r>
      <w:r w:rsidR="00942155" w:rsidRPr="00942155">
        <w:rPr>
          <w:sz w:val="20"/>
          <w:szCs w:val="20"/>
          <w:lang w:eastAsia="ru-RU"/>
        </w:rPr>
        <w:t>Многоквартирного жилого дома.</w:t>
      </w:r>
    </w:p>
    <w:p w14:paraId="4F640C30" w14:textId="77777777" w:rsidR="00DC2AC9" w:rsidRPr="00D2581A" w:rsidRDefault="00DC2AC9" w:rsidP="00A421B7">
      <w:pPr>
        <w:ind w:firstLine="426"/>
        <w:jc w:val="both"/>
        <w:rPr>
          <w:sz w:val="20"/>
          <w:szCs w:val="20"/>
          <w:lang w:eastAsia="ru-RU"/>
        </w:rPr>
      </w:pPr>
      <w:r w:rsidRPr="00D2581A">
        <w:rPr>
          <w:sz w:val="20"/>
          <w:szCs w:val="20"/>
          <w:lang w:eastAsia="ru-RU"/>
        </w:rPr>
        <w:t xml:space="preserve">Застройщик не менее чем за 1 (один) месяц до даты передачи Объекта долевого строительства направляет Участнику сообщение о завершении строительства (создания) </w:t>
      </w:r>
      <w:r w:rsidR="00942155" w:rsidRPr="00942155">
        <w:rPr>
          <w:sz w:val="20"/>
          <w:szCs w:val="20"/>
          <w:lang w:eastAsia="ru-RU"/>
        </w:rPr>
        <w:t>М</w:t>
      </w:r>
      <w:r w:rsidR="00942155">
        <w:rPr>
          <w:sz w:val="20"/>
          <w:szCs w:val="20"/>
          <w:lang w:eastAsia="ru-RU"/>
        </w:rPr>
        <w:t>ногоквартирного жилого дома</w:t>
      </w:r>
      <w:r w:rsidRPr="00D2581A">
        <w:rPr>
          <w:sz w:val="20"/>
          <w:szCs w:val="20"/>
          <w:lang w:eastAsia="ru-RU"/>
        </w:rPr>
        <w:t xml:space="preserve"> и о готовности </w:t>
      </w:r>
      <w:r w:rsidRPr="00D2581A">
        <w:rPr>
          <w:sz w:val="20"/>
          <w:szCs w:val="20"/>
          <w:lang w:eastAsia="ru-RU"/>
        </w:rPr>
        <w:lastRenderedPageBreak/>
        <w:t>Объекта долевого строительства к передаче. Указанное сообщение направляется по почте ценным письмом с описью вложения и уведомлением о вручении по указанному в Договоре почтовому адресу Участника или вручается Участнику лично под расписку.</w:t>
      </w:r>
    </w:p>
    <w:p w14:paraId="4C345F69" w14:textId="77777777" w:rsidR="00DC2AC9" w:rsidRPr="00D2581A" w:rsidRDefault="00DC2AC9" w:rsidP="00A421B7">
      <w:pPr>
        <w:ind w:firstLine="426"/>
        <w:jc w:val="both"/>
        <w:rPr>
          <w:sz w:val="20"/>
          <w:szCs w:val="20"/>
          <w:lang w:eastAsia="ru-RU"/>
        </w:rPr>
      </w:pPr>
      <w:r>
        <w:rPr>
          <w:sz w:val="20"/>
          <w:szCs w:val="20"/>
          <w:lang w:eastAsia="ru-RU"/>
        </w:rPr>
        <w:t>5</w:t>
      </w:r>
      <w:r w:rsidRPr="00D2581A">
        <w:rPr>
          <w:sz w:val="20"/>
          <w:szCs w:val="20"/>
          <w:lang w:eastAsia="ru-RU"/>
        </w:rPr>
        <w:t xml:space="preserve">.2. Обязательства Застройщика считаются исполненными с момента подписания Сторонами Акта приема-передачи Объекта долевого строительства или составления Застройщиком одностороннего Акта или иного документа о передаче Объекта в порядке, определенном </w:t>
      </w:r>
      <w:r>
        <w:rPr>
          <w:sz w:val="20"/>
          <w:szCs w:val="20"/>
          <w:lang w:eastAsia="ru-RU"/>
        </w:rPr>
        <w:t xml:space="preserve">настоящим разделом </w:t>
      </w:r>
      <w:r w:rsidRPr="00D2581A">
        <w:rPr>
          <w:sz w:val="20"/>
          <w:szCs w:val="20"/>
          <w:lang w:eastAsia="ru-RU"/>
        </w:rPr>
        <w:t>Договора.</w:t>
      </w:r>
    </w:p>
    <w:p w14:paraId="103D0E0C" w14:textId="77777777" w:rsidR="00DC2AC9" w:rsidRPr="00D2581A" w:rsidRDefault="00DC2AC9" w:rsidP="00A421B7">
      <w:pPr>
        <w:ind w:firstLine="426"/>
        <w:jc w:val="both"/>
        <w:rPr>
          <w:sz w:val="20"/>
          <w:szCs w:val="20"/>
          <w:lang w:eastAsia="ru-RU"/>
        </w:rPr>
      </w:pPr>
      <w:r>
        <w:rPr>
          <w:sz w:val="20"/>
          <w:szCs w:val="20"/>
          <w:lang w:eastAsia="ru-RU"/>
        </w:rPr>
        <w:t>5</w:t>
      </w:r>
      <w:r w:rsidRPr="00D2581A">
        <w:rPr>
          <w:sz w:val="20"/>
          <w:szCs w:val="20"/>
          <w:lang w:eastAsia="ru-RU"/>
        </w:rPr>
        <w:t xml:space="preserve">.3. Обязательства Участника считаются исполненными с момента оплаты в полном объеме Цены Договора, подписания Сторонами Акта приема-передачи Объекта долевого строительства или составления Застройщиком одностороннего Акта или иного документа о передаче Объекта долевого строительства в порядке, определенном </w:t>
      </w:r>
      <w:r>
        <w:rPr>
          <w:sz w:val="20"/>
          <w:szCs w:val="20"/>
          <w:lang w:eastAsia="ru-RU"/>
        </w:rPr>
        <w:t>настоящим разделом</w:t>
      </w:r>
      <w:r w:rsidRPr="00D2581A">
        <w:rPr>
          <w:sz w:val="20"/>
          <w:szCs w:val="20"/>
          <w:lang w:eastAsia="ru-RU"/>
        </w:rPr>
        <w:t xml:space="preserve"> Договора.</w:t>
      </w:r>
    </w:p>
    <w:p w14:paraId="1150A01A" w14:textId="77777777" w:rsidR="00DC2AC9" w:rsidRPr="00D2581A" w:rsidRDefault="00DC2AC9" w:rsidP="00A421B7">
      <w:pPr>
        <w:ind w:firstLine="426"/>
        <w:jc w:val="both"/>
        <w:rPr>
          <w:sz w:val="20"/>
          <w:szCs w:val="20"/>
          <w:lang w:eastAsia="ru-RU"/>
        </w:rPr>
      </w:pPr>
      <w:r>
        <w:rPr>
          <w:sz w:val="20"/>
          <w:szCs w:val="20"/>
          <w:lang w:eastAsia="ru-RU"/>
        </w:rPr>
        <w:t>5</w:t>
      </w:r>
      <w:r w:rsidRPr="00D2581A">
        <w:rPr>
          <w:sz w:val="20"/>
          <w:szCs w:val="20"/>
          <w:lang w:eastAsia="ru-RU"/>
        </w:rPr>
        <w:t xml:space="preserve">.4. При принятии Объекта Участник обязан заявить обо всех его недостатках, которые могут быть установлены при данном способе приемки, в порядке и на условиях, </w:t>
      </w:r>
      <w:r w:rsidRPr="0028636F">
        <w:rPr>
          <w:sz w:val="20"/>
          <w:szCs w:val="20"/>
          <w:lang w:eastAsia="ru-RU"/>
        </w:rPr>
        <w:t>согласованных Сторонами в п</w:t>
      </w:r>
      <w:r w:rsidRPr="00FA41F8">
        <w:rPr>
          <w:color w:val="943634" w:themeColor="accent2" w:themeShade="BF"/>
          <w:sz w:val="20"/>
          <w:szCs w:val="20"/>
          <w:lang w:eastAsia="ru-RU"/>
        </w:rPr>
        <w:t>. 5.</w:t>
      </w:r>
      <w:r>
        <w:rPr>
          <w:color w:val="943634" w:themeColor="accent2" w:themeShade="BF"/>
          <w:sz w:val="20"/>
          <w:szCs w:val="20"/>
          <w:lang w:eastAsia="ru-RU"/>
        </w:rPr>
        <w:t>7</w:t>
      </w:r>
      <w:r w:rsidRPr="0028636F">
        <w:rPr>
          <w:sz w:val="20"/>
          <w:szCs w:val="20"/>
          <w:lang w:eastAsia="ru-RU"/>
        </w:rPr>
        <w:t xml:space="preserve"> Договора. Участник не вправе ссылаться в дальнейшем на недоста</w:t>
      </w:r>
      <w:r w:rsidRPr="001204FE">
        <w:rPr>
          <w:sz w:val="20"/>
          <w:szCs w:val="20"/>
          <w:lang w:eastAsia="ru-RU"/>
        </w:rPr>
        <w:t xml:space="preserve">тки Объекта, которые не были выявлены им при приемке Объекта и/или не были зафиксированы Сторонами в порядке, предусмотренном п. </w:t>
      </w:r>
      <w:r>
        <w:rPr>
          <w:sz w:val="20"/>
          <w:szCs w:val="20"/>
          <w:lang w:eastAsia="ru-RU"/>
        </w:rPr>
        <w:t>5.7Договора, за исключением требований, предъявляемых Участником в соответствии с условиями настоящего</w:t>
      </w:r>
      <w:r w:rsidRPr="00D2581A">
        <w:rPr>
          <w:sz w:val="20"/>
          <w:szCs w:val="20"/>
          <w:lang w:eastAsia="ru-RU"/>
        </w:rPr>
        <w:t xml:space="preserve"> Договора и действующего законодательства РФ в течение гарантийного срока.</w:t>
      </w:r>
    </w:p>
    <w:p w14:paraId="5D1AD2B2" w14:textId="77777777" w:rsidR="00DC2AC9" w:rsidRPr="00D2581A" w:rsidRDefault="00DC2AC9" w:rsidP="00A421B7">
      <w:pPr>
        <w:ind w:firstLine="426"/>
        <w:jc w:val="both"/>
        <w:rPr>
          <w:sz w:val="20"/>
          <w:szCs w:val="20"/>
          <w:lang w:eastAsia="ru-RU"/>
        </w:rPr>
      </w:pPr>
      <w:r w:rsidRPr="00D2581A">
        <w:rPr>
          <w:sz w:val="20"/>
          <w:szCs w:val="20"/>
          <w:lang w:eastAsia="ru-RU"/>
        </w:rPr>
        <w:t xml:space="preserve">Участник обязан приступить к приемке Объекта </w:t>
      </w:r>
      <w:r w:rsidRPr="0028636F">
        <w:rPr>
          <w:sz w:val="20"/>
          <w:szCs w:val="20"/>
          <w:lang w:eastAsia="ru-RU"/>
        </w:rPr>
        <w:t>14 (Четырнадцати) календарных дней</w:t>
      </w:r>
      <w:r w:rsidRPr="00D2581A">
        <w:rPr>
          <w:sz w:val="20"/>
          <w:szCs w:val="20"/>
          <w:lang w:eastAsia="ru-RU"/>
        </w:rPr>
        <w:t xml:space="preserve"> со дня получения письменного сообщения Застройщика о завершении строительства (создания) </w:t>
      </w:r>
      <w:r w:rsidR="00942155" w:rsidRPr="00942155">
        <w:rPr>
          <w:sz w:val="20"/>
          <w:szCs w:val="20"/>
          <w:lang w:eastAsia="ru-RU"/>
        </w:rPr>
        <w:t>М</w:t>
      </w:r>
      <w:r w:rsidR="00942155">
        <w:rPr>
          <w:sz w:val="20"/>
          <w:szCs w:val="20"/>
          <w:lang w:eastAsia="ru-RU"/>
        </w:rPr>
        <w:t>ногоквартирного жилого дома</w:t>
      </w:r>
      <w:r w:rsidRPr="00D2581A">
        <w:rPr>
          <w:sz w:val="20"/>
          <w:szCs w:val="20"/>
          <w:lang w:eastAsia="ru-RU"/>
        </w:rPr>
        <w:t xml:space="preserve"> и о готовности Объекта к передаче, предварительно сообщив Застройщику время и дату, когда он планирует принять Объект. Приемка Объекта Участником должна быть осуществлена в течение 3 (Трех) рабочих дней с момента ее начала. В Акте указывается дата передачи, основные характеристики Объекта и иная информация.</w:t>
      </w:r>
    </w:p>
    <w:p w14:paraId="6911DAEA" w14:textId="77777777" w:rsidR="00DC2AC9" w:rsidRPr="00D2581A" w:rsidRDefault="00DC2AC9" w:rsidP="00A421B7">
      <w:pPr>
        <w:ind w:firstLine="426"/>
        <w:jc w:val="both"/>
        <w:rPr>
          <w:sz w:val="20"/>
          <w:szCs w:val="20"/>
          <w:lang w:eastAsia="ru-RU"/>
        </w:rPr>
      </w:pPr>
      <w:r w:rsidRPr="00D2581A">
        <w:rPr>
          <w:sz w:val="20"/>
          <w:szCs w:val="20"/>
          <w:lang w:eastAsia="ru-RU"/>
        </w:rPr>
        <w:t>При уклонении Участника долевого строительства от принятия Объекта долевого строитель</w:t>
      </w:r>
      <w:r>
        <w:rPr>
          <w:sz w:val="20"/>
          <w:szCs w:val="20"/>
          <w:lang w:eastAsia="ru-RU"/>
        </w:rPr>
        <w:t>ства  в порядке, установленном настоящим Договором</w:t>
      </w:r>
      <w:r w:rsidRPr="00D2581A">
        <w:rPr>
          <w:sz w:val="20"/>
          <w:szCs w:val="20"/>
          <w:lang w:eastAsia="ru-RU"/>
        </w:rPr>
        <w:t>, или при  отказе Участника от принятия Объекта долевого строительства Застройщик по истечении 1</w:t>
      </w:r>
      <w:r>
        <w:rPr>
          <w:sz w:val="20"/>
          <w:szCs w:val="20"/>
          <w:lang w:eastAsia="ru-RU"/>
        </w:rPr>
        <w:t>4</w:t>
      </w:r>
      <w:r w:rsidRPr="00D2581A">
        <w:rPr>
          <w:sz w:val="20"/>
          <w:szCs w:val="20"/>
          <w:lang w:eastAsia="ru-RU"/>
        </w:rPr>
        <w:t xml:space="preserve"> (</w:t>
      </w:r>
      <w:r>
        <w:rPr>
          <w:sz w:val="20"/>
          <w:szCs w:val="20"/>
          <w:lang w:eastAsia="ru-RU"/>
        </w:rPr>
        <w:t>четырнадцати</w:t>
      </w:r>
      <w:r w:rsidRPr="00D2581A">
        <w:rPr>
          <w:sz w:val="20"/>
          <w:szCs w:val="20"/>
          <w:lang w:eastAsia="ru-RU"/>
        </w:rPr>
        <w:t>)</w:t>
      </w:r>
      <w:r>
        <w:rPr>
          <w:sz w:val="20"/>
          <w:szCs w:val="20"/>
          <w:lang w:eastAsia="ru-RU"/>
        </w:rPr>
        <w:t xml:space="preserve"> календарных</w:t>
      </w:r>
      <w:r w:rsidRPr="00D2581A">
        <w:rPr>
          <w:sz w:val="20"/>
          <w:szCs w:val="20"/>
          <w:lang w:eastAsia="ru-RU"/>
        </w:rPr>
        <w:t xml:space="preserve"> дней со дня получения Участником уведомления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Участнику Объекта долевого строительства. </w:t>
      </w:r>
    </w:p>
    <w:p w14:paraId="6D08448E" w14:textId="77777777" w:rsidR="00DC2AC9" w:rsidRPr="00D2581A" w:rsidRDefault="00DC2AC9" w:rsidP="00A421B7">
      <w:pPr>
        <w:ind w:firstLine="426"/>
        <w:jc w:val="both"/>
        <w:rPr>
          <w:sz w:val="20"/>
          <w:szCs w:val="20"/>
          <w:lang w:eastAsia="ru-RU"/>
        </w:rPr>
      </w:pPr>
      <w:r w:rsidRPr="00D2581A">
        <w:rPr>
          <w:sz w:val="20"/>
          <w:szCs w:val="20"/>
          <w:lang w:eastAsia="ru-RU"/>
        </w:rPr>
        <w:t>При этом под уклонением Участника от принятия Объекта понимается, включая, но не ограничиваясь: не подписание и/или не предоставление Участником Застройщику по любым не зависящим от Застройщика причинам подписанного Участником Акта приема-передачи Объекта в предусмотренный Договором срок.</w:t>
      </w:r>
    </w:p>
    <w:p w14:paraId="713AFDF5" w14:textId="77777777" w:rsidR="00DC2AC9" w:rsidRPr="00D2581A" w:rsidRDefault="00DC2AC9" w:rsidP="00A421B7">
      <w:pPr>
        <w:ind w:firstLine="426"/>
        <w:jc w:val="both"/>
        <w:rPr>
          <w:sz w:val="20"/>
          <w:szCs w:val="20"/>
          <w:lang w:eastAsia="ru-RU"/>
        </w:rPr>
      </w:pPr>
      <w:r w:rsidRPr="00D2581A">
        <w:rPr>
          <w:sz w:val="20"/>
          <w:szCs w:val="20"/>
          <w:lang w:eastAsia="ru-RU"/>
        </w:rPr>
        <w:t xml:space="preserve">Под отказом Участника от принятия Объекта понимается необоснованный отказ Участника, выраженный Участником в письменной форме. </w:t>
      </w:r>
    </w:p>
    <w:p w14:paraId="7F2DA24D" w14:textId="77777777" w:rsidR="00DC2AC9" w:rsidRPr="0028636F" w:rsidRDefault="00DC2AC9" w:rsidP="00A421B7">
      <w:pPr>
        <w:ind w:firstLine="426"/>
        <w:jc w:val="both"/>
        <w:rPr>
          <w:sz w:val="20"/>
          <w:szCs w:val="20"/>
          <w:lang w:eastAsia="ru-RU"/>
        </w:rPr>
      </w:pPr>
      <w:r w:rsidRPr="00D2581A">
        <w:rPr>
          <w:sz w:val="20"/>
          <w:szCs w:val="20"/>
          <w:lang w:eastAsia="ru-RU"/>
        </w:rPr>
        <w:t>5.</w:t>
      </w:r>
      <w:r>
        <w:rPr>
          <w:sz w:val="20"/>
          <w:szCs w:val="20"/>
          <w:lang w:eastAsia="ru-RU"/>
        </w:rPr>
        <w:t xml:space="preserve">5. </w:t>
      </w:r>
      <w:r w:rsidRPr="0028636F">
        <w:rPr>
          <w:sz w:val="20"/>
          <w:szCs w:val="20"/>
          <w:lang w:eastAsia="ru-RU"/>
        </w:rPr>
        <w:t xml:space="preserve">Качество Объекта долевого строительства, который будет передан Застройщиком Участнику по настоящему Договору, должно соответствовать проектной документации на </w:t>
      </w:r>
      <w:r w:rsidR="00942155" w:rsidRPr="00942155">
        <w:rPr>
          <w:sz w:val="20"/>
          <w:szCs w:val="20"/>
          <w:lang w:eastAsia="ru-RU"/>
        </w:rPr>
        <w:t>М</w:t>
      </w:r>
      <w:r w:rsidR="00942155">
        <w:rPr>
          <w:sz w:val="20"/>
          <w:szCs w:val="20"/>
          <w:lang w:eastAsia="ru-RU"/>
        </w:rPr>
        <w:t xml:space="preserve">ногоквартирный жилой </w:t>
      </w:r>
      <w:proofErr w:type="gramStart"/>
      <w:r w:rsidR="00942155">
        <w:rPr>
          <w:sz w:val="20"/>
          <w:szCs w:val="20"/>
          <w:lang w:eastAsia="ru-RU"/>
        </w:rPr>
        <w:t xml:space="preserve">дом </w:t>
      </w:r>
      <w:r w:rsidRPr="0028636F">
        <w:rPr>
          <w:sz w:val="20"/>
          <w:szCs w:val="20"/>
          <w:lang w:eastAsia="ru-RU"/>
        </w:rPr>
        <w:t>,</w:t>
      </w:r>
      <w:proofErr w:type="gramEnd"/>
      <w:r w:rsidRPr="0028636F">
        <w:rPr>
          <w:sz w:val="20"/>
          <w:szCs w:val="20"/>
          <w:lang w:eastAsia="ru-RU"/>
        </w:rPr>
        <w:t xml:space="preserve"> техническим и градостроительным регламентам, а также иным обязательным требованиям в области строительства.</w:t>
      </w:r>
    </w:p>
    <w:p w14:paraId="14B85F62" w14:textId="77777777" w:rsidR="00DC2AC9" w:rsidRPr="0028636F" w:rsidRDefault="00DC2AC9" w:rsidP="00A421B7">
      <w:pPr>
        <w:ind w:firstLine="426"/>
        <w:jc w:val="both"/>
        <w:rPr>
          <w:sz w:val="20"/>
          <w:szCs w:val="20"/>
          <w:lang w:eastAsia="ru-RU"/>
        </w:rPr>
      </w:pPr>
      <w:r>
        <w:rPr>
          <w:sz w:val="20"/>
          <w:szCs w:val="20"/>
          <w:lang w:eastAsia="ru-RU"/>
        </w:rPr>
        <w:t>5.6.</w:t>
      </w:r>
      <w:r w:rsidRPr="0028636F">
        <w:rPr>
          <w:sz w:val="20"/>
          <w:szCs w:val="20"/>
          <w:lang w:eastAsia="ru-RU"/>
        </w:rPr>
        <w:t xml:space="preserve"> Стороны исходят из того, что свидетельством надлежащего качества Объекта долевого строительства, соответствия его проектной документации, техническим нормам и правилам является Разрешение на ввод в эксплуатацию </w:t>
      </w:r>
      <w:r w:rsidR="00942155" w:rsidRPr="00942155">
        <w:rPr>
          <w:sz w:val="20"/>
          <w:szCs w:val="20"/>
          <w:lang w:eastAsia="ru-RU"/>
        </w:rPr>
        <w:t>Многоквартирного жилого дома.</w:t>
      </w:r>
    </w:p>
    <w:p w14:paraId="002FEC60" w14:textId="77777777" w:rsidR="00DC2AC9" w:rsidRPr="0028636F" w:rsidRDefault="00DC2AC9" w:rsidP="00A421B7">
      <w:pPr>
        <w:ind w:firstLine="426"/>
        <w:jc w:val="both"/>
        <w:rPr>
          <w:sz w:val="20"/>
          <w:szCs w:val="20"/>
          <w:lang w:eastAsia="ru-RU"/>
        </w:rPr>
      </w:pPr>
      <w:r>
        <w:rPr>
          <w:sz w:val="20"/>
          <w:szCs w:val="20"/>
          <w:lang w:eastAsia="ru-RU"/>
        </w:rPr>
        <w:t>5.7.</w:t>
      </w:r>
      <w:r w:rsidRPr="0028636F">
        <w:rPr>
          <w:sz w:val="20"/>
          <w:szCs w:val="20"/>
          <w:lang w:eastAsia="ru-RU"/>
        </w:rPr>
        <w:t xml:space="preserve"> В случае выявления при осуществлении Участником приемки Объекта в порядке, предусмотренном</w:t>
      </w:r>
      <w:r>
        <w:rPr>
          <w:sz w:val="20"/>
          <w:szCs w:val="20"/>
          <w:lang w:eastAsia="ru-RU"/>
        </w:rPr>
        <w:t xml:space="preserve"> </w:t>
      </w:r>
      <w:r w:rsidRPr="0028636F">
        <w:rPr>
          <w:sz w:val="20"/>
          <w:szCs w:val="20"/>
          <w:lang w:eastAsia="ru-RU"/>
        </w:rPr>
        <w:t xml:space="preserve"> </w:t>
      </w:r>
      <w:r>
        <w:rPr>
          <w:color w:val="943634" w:themeColor="accent2" w:themeShade="BF"/>
          <w:sz w:val="20"/>
          <w:szCs w:val="20"/>
          <w:lang w:eastAsia="ru-RU"/>
        </w:rPr>
        <w:t xml:space="preserve"> </w:t>
      </w:r>
      <w:r>
        <w:rPr>
          <w:sz w:val="20"/>
          <w:szCs w:val="20"/>
          <w:lang w:eastAsia="ru-RU"/>
        </w:rPr>
        <w:t>настоящим разделом</w:t>
      </w:r>
      <w:r w:rsidRPr="0028636F">
        <w:rPr>
          <w:sz w:val="20"/>
          <w:szCs w:val="20"/>
          <w:lang w:eastAsia="ru-RU"/>
        </w:rPr>
        <w:t xml:space="preserve"> Договора, несоответствий Объекта требованиям Договора, которые привели к ухудшению качества Объекта или делают Объект непригодным для предусмотренного Договором использования, до подписания Акта приема-передачи Объекта Стороны оформляют двусторонний Акт о выявленных несоответствиях Объекта (далее – «Акт о несоответствиях»), содержащий следующие, согласованные Сторонами, сведения: </w:t>
      </w:r>
    </w:p>
    <w:p w14:paraId="498BD413" w14:textId="77777777" w:rsidR="00DC2AC9" w:rsidRPr="0028636F" w:rsidRDefault="00DC2AC9" w:rsidP="00A421B7">
      <w:pPr>
        <w:ind w:firstLine="426"/>
        <w:jc w:val="both"/>
        <w:rPr>
          <w:sz w:val="20"/>
          <w:szCs w:val="20"/>
          <w:lang w:eastAsia="ru-RU"/>
        </w:rPr>
      </w:pPr>
      <w:r w:rsidRPr="0028636F">
        <w:rPr>
          <w:sz w:val="20"/>
          <w:szCs w:val="20"/>
          <w:lang w:eastAsia="ru-RU"/>
        </w:rPr>
        <w:t xml:space="preserve">- информацию о выявленном несоответствии Объекта (описание несоответствия); </w:t>
      </w:r>
    </w:p>
    <w:p w14:paraId="1453B566" w14:textId="77777777" w:rsidR="00DC2AC9" w:rsidRPr="0028636F" w:rsidRDefault="00DC2AC9" w:rsidP="00A421B7">
      <w:pPr>
        <w:ind w:firstLine="426"/>
        <w:jc w:val="both"/>
        <w:rPr>
          <w:sz w:val="20"/>
          <w:szCs w:val="20"/>
          <w:lang w:eastAsia="ru-RU"/>
        </w:rPr>
      </w:pPr>
      <w:r w:rsidRPr="0028636F">
        <w:rPr>
          <w:sz w:val="20"/>
          <w:szCs w:val="20"/>
          <w:lang w:eastAsia="ru-RU"/>
        </w:rPr>
        <w:t xml:space="preserve">- условия Договора и/или требования технических регламентов, проектной документации и градостроительных регламентов, иных обязательных требований действующего законодательства Российской Федерации, по отношению к которым выявлено несоответствие Объекта; </w:t>
      </w:r>
    </w:p>
    <w:p w14:paraId="6A62B968" w14:textId="77777777" w:rsidR="00DC2AC9" w:rsidRPr="0028636F" w:rsidRDefault="00DC2AC9" w:rsidP="00A421B7">
      <w:pPr>
        <w:ind w:firstLine="426"/>
        <w:jc w:val="both"/>
        <w:rPr>
          <w:sz w:val="20"/>
          <w:szCs w:val="20"/>
          <w:lang w:eastAsia="ru-RU"/>
        </w:rPr>
      </w:pPr>
      <w:r w:rsidRPr="0028636F">
        <w:rPr>
          <w:sz w:val="20"/>
          <w:szCs w:val="20"/>
          <w:lang w:eastAsia="ru-RU"/>
        </w:rPr>
        <w:t xml:space="preserve">- срок для устранения выявленного несоответствия Объекта, технологически необходимый для устранения несоответствий, с учетом условий и сроков, определенных в заключенных Застройщиком договорах по строительству </w:t>
      </w:r>
      <w:r>
        <w:rPr>
          <w:sz w:val="20"/>
          <w:szCs w:val="20"/>
          <w:lang w:eastAsia="ru-RU"/>
        </w:rPr>
        <w:t>Комплекса</w:t>
      </w:r>
      <w:r w:rsidRPr="0028636F">
        <w:rPr>
          <w:sz w:val="20"/>
          <w:szCs w:val="20"/>
          <w:lang w:eastAsia="ru-RU"/>
        </w:rPr>
        <w:t xml:space="preserve">/Объекта и иных соглашениях, но не менее </w:t>
      </w:r>
      <w:r w:rsidR="00942155">
        <w:rPr>
          <w:sz w:val="20"/>
          <w:szCs w:val="20"/>
          <w:lang w:eastAsia="ru-RU"/>
        </w:rPr>
        <w:t xml:space="preserve">20 </w:t>
      </w:r>
      <w:r w:rsidRPr="0028636F">
        <w:rPr>
          <w:sz w:val="20"/>
          <w:szCs w:val="20"/>
          <w:lang w:eastAsia="ru-RU"/>
        </w:rPr>
        <w:t>(</w:t>
      </w:r>
      <w:r w:rsidR="00942155">
        <w:rPr>
          <w:sz w:val="20"/>
          <w:szCs w:val="20"/>
          <w:lang w:eastAsia="ru-RU"/>
        </w:rPr>
        <w:t>двадцати</w:t>
      </w:r>
      <w:r w:rsidRPr="0028636F">
        <w:rPr>
          <w:sz w:val="20"/>
          <w:szCs w:val="20"/>
          <w:lang w:eastAsia="ru-RU"/>
        </w:rPr>
        <w:t>) календарных дней с момента оформления Акта о несоответствиях.</w:t>
      </w:r>
    </w:p>
    <w:p w14:paraId="686FC330" w14:textId="77777777" w:rsidR="00DC2AC9" w:rsidRPr="0028636F" w:rsidRDefault="00DC2AC9" w:rsidP="00A421B7">
      <w:pPr>
        <w:ind w:firstLine="426"/>
        <w:jc w:val="both"/>
        <w:rPr>
          <w:sz w:val="20"/>
          <w:szCs w:val="20"/>
          <w:lang w:eastAsia="ru-RU"/>
        </w:rPr>
      </w:pPr>
      <w:r w:rsidRPr="0028636F">
        <w:rPr>
          <w:sz w:val="20"/>
          <w:szCs w:val="20"/>
          <w:lang w:eastAsia="ru-RU"/>
        </w:rPr>
        <w:t>Участник обязан обеспечить Застройщику и/или привлеченным им третьим лицам доступ в Объект в целях выполнения работ по устранению выявленных несоответствий Объекта, в отношении которых Сторонами оформлен Акт о несоответствиях. По результатам устранения несоответствий Объекта на согласованных Сторонами в Акте о несоответствиях условиях Застройщик направляет Участнику письменное уведомление об устранении несоответствий Объекта и готовности Объекта к передаче Участнику.</w:t>
      </w:r>
    </w:p>
    <w:p w14:paraId="22A004AC" w14:textId="77777777" w:rsidR="00DC2AC9" w:rsidRDefault="00DC2AC9" w:rsidP="00A421B7">
      <w:pPr>
        <w:ind w:firstLine="426"/>
        <w:jc w:val="both"/>
        <w:rPr>
          <w:sz w:val="20"/>
          <w:szCs w:val="20"/>
          <w:lang w:eastAsia="ru-RU"/>
        </w:rPr>
      </w:pPr>
      <w:r w:rsidRPr="0028636F">
        <w:rPr>
          <w:sz w:val="20"/>
          <w:szCs w:val="20"/>
          <w:lang w:eastAsia="ru-RU"/>
        </w:rPr>
        <w:t xml:space="preserve">Участник обязан приступить к приемке Объекта в течение 5 (пяти) рабочих дней с момента получения уведомления Застройщика об устранении несоответствий Объекта и готовности Объекта к передаче Участнику, приемка Объекта Участником должна быть осуществлена в течение не более 1 (Одного) рабочего дня с момента ее начала.  При уклонении Участника от принятия Объекта в порядке, предусмотренном настоящим пунктом Договора, и/или при отказе Участника от принятия Объекта Застройщик по истечении 10 (Десяти) рабочих дней со дня получения Участником уведомления Застройщика об устранении несоответствий Объекта и готовности Объекта к передаче участнику (либо со дня возвращения заказного почтового отправления, содержащего данное уведомление, в связи с отказом Участника от его получения, либо в связи с отсутствием адресата по указанному адресу, либо в </w:t>
      </w:r>
      <w:r w:rsidRPr="0028636F">
        <w:rPr>
          <w:sz w:val="20"/>
          <w:szCs w:val="20"/>
          <w:lang w:eastAsia="ru-RU"/>
        </w:rPr>
        <w:lastRenderedPageBreak/>
        <w:t xml:space="preserve">связи с истечением срока хранения) </w:t>
      </w:r>
      <w:r>
        <w:rPr>
          <w:sz w:val="20"/>
          <w:szCs w:val="20"/>
          <w:lang w:eastAsia="ru-RU"/>
        </w:rPr>
        <w:t xml:space="preserve">Застройщик </w:t>
      </w:r>
      <w:r w:rsidR="002D2BBC">
        <w:rPr>
          <w:sz w:val="20"/>
          <w:szCs w:val="20"/>
          <w:lang w:eastAsia="ru-RU"/>
        </w:rPr>
        <w:t xml:space="preserve">в сроки в соответствии с действующим законодательством </w:t>
      </w:r>
      <w:r w:rsidRPr="00D2581A">
        <w:rPr>
          <w:sz w:val="20"/>
          <w:szCs w:val="20"/>
          <w:lang w:eastAsia="ru-RU"/>
        </w:rPr>
        <w:t xml:space="preserve">составляет односторонний акт о передаче Объекта с указанием на эти обстоятельства. При этом обязательство Застройщика передать Объект Участнику долевого строительства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долевого строительства, а Застройщик освобождается от ответственности за просрочку исполнения обязательства по передаче Объекта. При этом под уклонением Участника долевого строительства от принятия Объекта понимается </w:t>
      </w:r>
      <w:r>
        <w:rPr>
          <w:sz w:val="20"/>
          <w:szCs w:val="20"/>
          <w:lang w:eastAsia="ru-RU"/>
        </w:rPr>
        <w:t>не подписание</w:t>
      </w:r>
      <w:r w:rsidRPr="00D2581A">
        <w:rPr>
          <w:sz w:val="20"/>
          <w:szCs w:val="20"/>
          <w:lang w:eastAsia="ru-RU"/>
        </w:rPr>
        <w:t xml:space="preserve"> Участником долевого строительства в предусмотренный Договором срок по любым причинам Передаточного акта при условии получения Разрешения на ввод в эксплуатацию и отсутствия в Объекте недостатков, которые делают его непригодным для предусмотренного Договором использования.</w:t>
      </w:r>
    </w:p>
    <w:p w14:paraId="6FDFF41A" w14:textId="77777777" w:rsidR="00DC2AC9" w:rsidRPr="00D2581A" w:rsidRDefault="00DC2AC9" w:rsidP="00A421B7">
      <w:pPr>
        <w:ind w:firstLine="426"/>
        <w:jc w:val="both"/>
        <w:rPr>
          <w:sz w:val="20"/>
          <w:szCs w:val="20"/>
          <w:lang w:eastAsia="ru-RU"/>
        </w:rPr>
      </w:pPr>
      <w:r w:rsidRPr="00D2581A">
        <w:rPr>
          <w:sz w:val="20"/>
          <w:szCs w:val="20"/>
          <w:lang w:eastAsia="ru-RU"/>
        </w:rPr>
        <w:t>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Разрешения на ввод  в эксплуатацию и не имеет недостатков, которые делают Объект непригодным для предусмотренного использования, Участник долевого строительства не имеет оснований, препятствующих принятию Объекта, а отказ Участника долевого строительства в принятии Объекта (подписание Передаточного акта) является уклонением от приема Объекта и основанием передачи Участнику Объекта в одностороннем порядке.</w:t>
      </w:r>
    </w:p>
    <w:p w14:paraId="7DA47D6E" w14:textId="77777777" w:rsidR="00DC2AC9" w:rsidRDefault="00DC2AC9" w:rsidP="00A421B7">
      <w:pPr>
        <w:ind w:firstLine="426"/>
        <w:jc w:val="both"/>
        <w:rPr>
          <w:sz w:val="20"/>
          <w:szCs w:val="20"/>
          <w:lang w:eastAsia="ru-RU"/>
        </w:rPr>
      </w:pPr>
      <w:r w:rsidRPr="00D2581A">
        <w:rPr>
          <w:sz w:val="20"/>
          <w:szCs w:val="20"/>
          <w:lang w:eastAsia="ru-RU"/>
        </w:rPr>
        <w:t>Наличие у Участника долевого строительства каких-либо денежных требований к Застройщику, в том числе по оплате неустоек, не является основанием для отказа Участника долевого строительства от подписания Передаточного акта.</w:t>
      </w:r>
    </w:p>
    <w:p w14:paraId="2A6CEC0F" w14:textId="77777777" w:rsidR="00DC2AC9" w:rsidRPr="0028636F" w:rsidRDefault="00DC2AC9" w:rsidP="00A421B7">
      <w:pPr>
        <w:ind w:firstLine="426"/>
        <w:jc w:val="both"/>
        <w:rPr>
          <w:sz w:val="20"/>
          <w:szCs w:val="20"/>
          <w:lang w:eastAsia="ru-RU"/>
        </w:rPr>
      </w:pPr>
      <w:r w:rsidRPr="0028636F">
        <w:rPr>
          <w:sz w:val="20"/>
          <w:szCs w:val="20"/>
          <w:lang w:eastAsia="ru-RU"/>
        </w:rPr>
        <w:t>5.</w:t>
      </w:r>
      <w:r>
        <w:rPr>
          <w:sz w:val="20"/>
          <w:szCs w:val="20"/>
          <w:lang w:eastAsia="ru-RU"/>
        </w:rPr>
        <w:t>8</w:t>
      </w:r>
      <w:r w:rsidRPr="0028636F">
        <w:rPr>
          <w:sz w:val="20"/>
          <w:szCs w:val="20"/>
          <w:lang w:eastAsia="ru-RU"/>
        </w:rPr>
        <w:t xml:space="preserve">. Риск случайной гибели или повреждения Объекта долевого строительства и бремя его содержания переходят к Участнику с момента подписания Сторонами Акта приема-передачи или составления Застройщиком одностороннего Акта или иного документа о передаче Объекта долевого строительства в порядке, определенном </w:t>
      </w:r>
      <w:r>
        <w:rPr>
          <w:sz w:val="20"/>
          <w:szCs w:val="20"/>
          <w:lang w:eastAsia="ru-RU"/>
        </w:rPr>
        <w:t>настоящим Договором.</w:t>
      </w:r>
    </w:p>
    <w:p w14:paraId="2FA8C21C" w14:textId="77777777" w:rsidR="00DC2AC9" w:rsidRDefault="00DC2AC9" w:rsidP="00A421B7">
      <w:pPr>
        <w:ind w:firstLine="426"/>
        <w:jc w:val="both"/>
        <w:rPr>
          <w:sz w:val="20"/>
          <w:szCs w:val="20"/>
          <w:lang w:eastAsia="ru-RU"/>
        </w:rPr>
      </w:pPr>
      <w:r w:rsidRPr="0028636F">
        <w:rPr>
          <w:sz w:val="20"/>
          <w:szCs w:val="20"/>
          <w:lang w:eastAsia="ru-RU"/>
        </w:rPr>
        <w:t>5.</w:t>
      </w:r>
      <w:r>
        <w:rPr>
          <w:sz w:val="20"/>
          <w:szCs w:val="20"/>
          <w:lang w:eastAsia="ru-RU"/>
        </w:rPr>
        <w:t>9</w:t>
      </w:r>
      <w:r w:rsidRPr="0028636F">
        <w:rPr>
          <w:sz w:val="20"/>
          <w:szCs w:val="20"/>
          <w:lang w:eastAsia="ru-RU"/>
        </w:rPr>
        <w:t>. Право собственности на Объект долевого строительства возникает у Участника с момента государственной регистрации права в порядке, предусмотренном действующим законодательством Российской Федерации.</w:t>
      </w:r>
    </w:p>
    <w:p w14:paraId="782B6AA9" w14:textId="77777777" w:rsidR="00DC2AC9" w:rsidRPr="0074590B" w:rsidRDefault="00DC2AC9" w:rsidP="00A421B7">
      <w:pPr>
        <w:ind w:firstLine="426"/>
        <w:jc w:val="both"/>
        <w:rPr>
          <w:sz w:val="20"/>
          <w:szCs w:val="20"/>
          <w:lang w:eastAsia="ru-RU"/>
        </w:rPr>
      </w:pPr>
    </w:p>
    <w:p w14:paraId="34A7C1F7" w14:textId="77777777" w:rsidR="00DC2AC9" w:rsidRPr="0074590B" w:rsidRDefault="00DC2AC9" w:rsidP="00A421B7">
      <w:pPr>
        <w:widowControl w:val="0"/>
        <w:tabs>
          <w:tab w:val="left" w:pos="709"/>
        </w:tabs>
        <w:autoSpaceDE w:val="0"/>
        <w:ind w:firstLine="426"/>
        <w:jc w:val="center"/>
        <w:rPr>
          <w:b/>
          <w:sz w:val="20"/>
          <w:szCs w:val="20"/>
        </w:rPr>
      </w:pPr>
      <w:r>
        <w:rPr>
          <w:b/>
          <w:sz w:val="20"/>
          <w:szCs w:val="20"/>
        </w:rPr>
        <w:t>6</w:t>
      </w:r>
      <w:r w:rsidRPr="0074590B">
        <w:rPr>
          <w:b/>
          <w:sz w:val="20"/>
          <w:szCs w:val="20"/>
        </w:rPr>
        <w:t>. Гарантии качества, гарантийный срок на Объект</w:t>
      </w:r>
    </w:p>
    <w:p w14:paraId="22C90237" w14:textId="77777777" w:rsidR="00DC2AC9" w:rsidRPr="0074590B" w:rsidRDefault="00DC2AC9" w:rsidP="00A421B7">
      <w:pPr>
        <w:autoSpaceDE w:val="0"/>
        <w:autoSpaceDN w:val="0"/>
        <w:adjustRightInd w:val="0"/>
        <w:ind w:firstLine="426"/>
        <w:jc w:val="both"/>
        <w:rPr>
          <w:sz w:val="20"/>
          <w:szCs w:val="20"/>
        </w:rPr>
      </w:pPr>
      <w:r>
        <w:rPr>
          <w:sz w:val="20"/>
          <w:szCs w:val="20"/>
        </w:rPr>
        <w:t>6</w:t>
      </w:r>
      <w:r w:rsidRPr="0074590B">
        <w:rPr>
          <w:sz w:val="20"/>
          <w:szCs w:val="20"/>
        </w:rPr>
        <w:t>.1. Застройщик обязан передать Участнику</w:t>
      </w:r>
      <w:r w:rsidRPr="00BD7D5F">
        <w:rPr>
          <w:bCs/>
          <w:sz w:val="20"/>
          <w:szCs w:val="20"/>
        </w:rPr>
        <w:t xml:space="preserve"> </w:t>
      </w:r>
      <w:r w:rsidRPr="0074590B">
        <w:rPr>
          <w:bCs/>
          <w:sz w:val="20"/>
          <w:szCs w:val="20"/>
        </w:rPr>
        <w:t>долевого строительства</w:t>
      </w:r>
      <w:r w:rsidRPr="0074590B">
        <w:rPr>
          <w:sz w:val="20"/>
          <w:szCs w:val="20"/>
        </w:rPr>
        <w:t xml:space="preserve">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Допускаются в Объекте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1466B786" w14:textId="77777777" w:rsidR="00DC2AC9" w:rsidRPr="0074590B" w:rsidRDefault="00DC2AC9" w:rsidP="00A421B7">
      <w:pPr>
        <w:autoSpaceDE w:val="0"/>
        <w:autoSpaceDN w:val="0"/>
        <w:adjustRightInd w:val="0"/>
        <w:ind w:firstLine="426"/>
        <w:jc w:val="both"/>
        <w:rPr>
          <w:sz w:val="20"/>
          <w:szCs w:val="20"/>
        </w:rPr>
      </w:pPr>
      <w:r>
        <w:rPr>
          <w:sz w:val="20"/>
          <w:szCs w:val="20"/>
        </w:rPr>
        <w:t>6</w:t>
      </w:r>
      <w:r w:rsidRPr="0074590B">
        <w:rPr>
          <w:sz w:val="20"/>
          <w:szCs w:val="20"/>
        </w:rPr>
        <w:t xml:space="preserve">.2. Стороны исходят из того, что свидетельством надлежащего качества Объекта долевого строительства, соответствия его проектной документации, техническим нормам и правилам является Разрешение на ввод в эксплуатацию </w:t>
      </w:r>
      <w:r w:rsidR="002D2BBC" w:rsidRPr="00942155">
        <w:rPr>
          <w:sz w:val="20"/>
          <w:szCs w:val="20"/>
          <w:lang w:eastAsia="ru-RU"/>
        </w:rPr>
        <w:t>Многоквартирного жилого дома.</w:t>
      </w:r>
    </w:p>
    <w:p w14:paraId="439B445B" w14:textId="77777777" w:rsidR="00DC2AC9" w:rsidRPr="0074590B" w:rsidRDefault="00DC2AC9" w:rsidP="00A421B7">
      <w:pPr>
        <w:autoSpaceDE w:val="0"/>
        <w:autoSpaceDN w:val="0"/>
        <w:adjustRightInd w:val="0"/>
        <w:ind w:firstLine="426"/>
        <w:jc w:val="both"/>
        <w:rPr>
          <w:sz w:val="20"/>
          <w:szCs w:val="20"/>
        </w:rPr>
      </w:pPr>
      <w:r>
        <w:rPr>
          <w:sz w:val="20"/>
          <w:szCs w:val="20"/>
        </w:rPr>
        <w:t>6</w:t>
      </w:r>
      <w:r w:rsidRPr="0074590B">
        <w:rPr>
          <w:sz w:val="20"/>
          <w:szCs w:val="20"/>
        </w:rPr>
        <w:t>.3. Гарантийный срок на Объект, за исключением технологического и инженерного оборудования, входящего в состав Объекта, исчисляется с момента передачи Объекта и действует в течение 5 (Пяти) лет.</w:t>
      </w:r>
    </w:p>
    <w:p w14:paraId="369A2523" w14:textId="77777777" w:rsidR="00DC2AC9" w:rsidRPr="0074590B" w:rsidRDefault="00DC2AC9" w:rsidP="00A421B7">
      <w:pPr>
        <w:autoSpaceDE w:val="0"/>
        <w:autoSpaceDN w:val="0"/>
        <w:adjustRightInd w:val="0"/>
        <w:ind w:firstLine="426"/>
        <w:jc w:val="both"/>
        <w:rPr>
          <w:sz w:val="20"/>
          <w:szCs w:val="20"/>
          <w:lang w:eastAsia="en-US"/>
        </w:rPr>
      </w:pPr>
      <w:bookmarkStart w:id="17" w:name="_Hlk41993657"/>
      <w:r w:rsidRPr="0074590B">
        <w:rPr>
          <w:sz w:val="20"/>
          <w:szCs w:val="20"/>
          <w:lang w:eastAsia="en-US"/>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w:t>
      </w:r>
    </w:p>
    <w:p w14:paraId="528F6D88" w14:textId="77777777" w:rsidR="00DC2AC9" w:rsidRPr="0074590B" w:rsidRDefault="00DC2AC9" w:rsidP="00A421B7">
      <w:pPr>
        <w:autoSpaceDE w:val="0"/>
        <w:autoSpaceDN w:val="0"/>
        <w:adjustRightInd w:val="0"/>
        <w:ind w:firstLine="426"/>
        <w:jc w:val="both"/>
        <w:rPr>
          <w:sz w:val="20"/>
          <w:szCs w:val="20"/>
          <w:lang w:eastAsia="en-US"/>
        </w:rPr>
      </w:pPr>
      <w:r>
        <w:rPr>
          <w:sz w:val="20"/>
          <w:szCs w:val="20"/>
          <w:lang w:eastAsia="en-US"/>
        </w:rPr>
        <w:t>6</w:t>
      </w:r>
      <w:r w:rsidRPr="0074590B">
        <w:rPr>
          <w:sz w:val="20"/>
          <w:szCs w:val="20"/>
          <w:lang w:eastAsia="en-US"/>
        </w:rPr>
        <w:t xml:space="preserve">.4. </w:t>
      </w:r>
      <w:r w:rsidRPr="0074590B">
        <w:rPr>
          <w:sz w:val="20"/>
          <w:szCs w:val="20"/>
        </w:rPr>
        <w:t>Застройщик не несет ответственности за недостатки (дефекты) Объекта, обнаруженные Участником</w:t>
      </w:r>
      <w:r w:rsidRPr="00BD7D5F">
        <w:rPr>
          <w:bCs/>
          <w:sz w:val="20"/>
          <w:szCs w:val="20"/>
        </w:rPr>
        <w:t xml:space="preserve"> </w:t>
      </w:r>
      <w:r w:rsidRPr="0074590B">
        <w:rPr>
          <w:bCs/>
          <w:sz w:val="20"/>
          <w:szCs w:val="20"/>
        </w:rPr>
        <w:t>долевого строительства</w:t>
      </w:r>
      <w:r w:rsidRPr="0074590B">
        <w:rPr>
          <w:sz w:val="20"/>
          <w:szCs w:val="20"/>
        </w:rPr>
        <w:t xml:space="preserve"> в пределах гарантийного срока, если докажет, что они произошли вследствие нормального износа Объекта или его частей, нарушения требований технических или градостроительных регламентов, а также иных обязательных требований к процессу эксплуатации Объекта либо вследствие ненадлежащего ремонта Объекта, проведенного самим Участником или привлеченными им третьими лицами.</w:t>
      </w:r>
    </w:p>
    <w:p w14:paraId="6369CEA0" w14:textId="77777777" w:rsidR="00DC2AC9" w:rsidRPr="0074590B" w:rsidRDefault="00DC2AC9" w:rsidP="00A421B7">
      <w:pPr>
        <w:pBdr>
          <w:top w:val="nil"/>
          <w:left w:val="nil"/>
          <w:bottom w:val="nil"/>
          <w:right w:val="nil"/>
          <w:between w:val="nil"/>
        </w:pBdr>
        <w:ind w:firstLine="426"/>
        <w:jc w:val="both"/>
        <w:rPr>
          <w:sz w:val="20"/>
          <w:szCs w:val="20"/>
        </w:rPr>
      </w:pPr>
      <w:r>
        <w:rPr>
          <w:sz w:val="20"/>
          <w:szCs w:val="20"/>
          <w:lang w:eastAsia="en-US"/>
        </w:rPr>
        <w:t>6</w:t>
      </w:r>
      <w:r w:rsidRPr="0074590B">
        <w:rPr>
          <w:sz w:val="20"/>
          <w:szCs w:val="20"/>
          <w:lang w:eastAsia="en-US"/>
        </w:rPr>
        <w:t xml:space="preserve">.5. </w:t>
      </w:r>
      <w:r w:rsidRPr="0074590B">
        <w:rPr>
          <w:sz w:val="20"/>
          <w:szCs w:val="20"/>
        </w:rPr>
        <w:t xml:space="preserve">Участник </w:t>
      </w:r>
      <w:r w:rsidRPr="0074590B">
        <w:rPr>
          <w:bCs/>
          <w:sz w:val="20"/>
          <w:szCs w:val="20"/>
        </w:rPr>
        <w:t xml:space="preserve">долевого строительства </w:t>
      </w:r>
      <w:r w:rsidRPr="0074590B">
        <w:rPr>
          <w:sz w:val="20"/>
          <w:szCs w:val="20"/>
        </w:rPr>
        <w:t xml:space="preserve">вправе предъявить Застройщику требования в письменной форме в связи с ненадлежащим качеством Объекта в течение гарантийного срока. При этом Участник обязан обеспечить доступ Застройщика для проведения осмотра Объекта с целью фиксации Застройщиком недостатков Объекта, указанных в требовании Участника, и предполагаемой причины их возникновения.  В случае подтверждения Застройщиком в результате осмотра Объекта указанных в требовании Участника </w:t>
      </w:r>
      <w:r w:rsidRPr="0074590B">
        <w:rPr>
          <w:bCs/>
          <w:sz w:val="20"/>
          <w:szCs w:val="20"/>
        </w:rPr>
        <w:t xml:space="preserve">долевого строительства </w:t>
      </w:r>
      <w:r w:rsidRPr="0074590B">
        <w:rPr>
          <w:sz w:val="20"/>
          <w:szCs w:val="20"/>
        </w:rPr>
        <w:t xml:space="preserve">недостатков Объекта и при установлении отсутствия вины Участника </w:t>
      </w:r>
      <w:r w:rsidRPr="0074590B">
        <w:rPr>
          <w:bCs/>
          <w:sz w:val="20"/>
          <w:szCs w:val="20"/>
        </w:rPr>
        <w:t>долевого строительства</w:t>
      </w:r>
      <w:r w:rsidRPr="0074590B">
        <w:rPr>
          <w:sz w:val="20"/>
          <w:szCs w:val="20"/>
        </w:rPr>
        <w:t xml:space="preserve"> в возникновении выявленных недостатков Объекта, Застройщик обязуется собственными и/или привлеченными силами выполнить безвозмездное устранение выявленных недостатков в разумный срок, определенный в заключенных Застройщиком договорах по строительству </w:t>
      </w:r>
      <w:r w:rsidR="002D2BBC" w:rsidRPr="00942155">
        <w:rPr>
          <w:sz w:val="20"/>
          <w:szCs w:val="20"/>
          <w:lang w:eastAsia="ru-RU"/>
        </w:rPr>
        <w:t>М</w:t>
      </w:r>
      <w:r w:rsidR="002D2BBC">
        <w:rPr>
          <w:sz w:val="20"/>
          <w:szCs w:val="20"/>
          <w:lang w:eastAsia="ru-RU"/>
        </w:rPr>
        <w:t>ногоквартирного жилого дома</w:t>
      </w:r>
      <w:r w:rsidRPr="0074590B">
        <w:rPr>
          <w:sz w:val="20"/>
          <w:szCs w:val="20"/>
        </w:rPr>
        <w:t xml:space="preserve"> и иных соглашениях, но не менее чем через 60 (шестьдесят) дней. Участник</w:t>
      </w:r>
      <w:r w:rsidRPr="00BD7D5F">
        <w:rPr>
          <w:bCs/>
          <w:sz w:val="20"/>
          <w:szCs w:val="20"/>
        </w:rPr>
        <w:t xml:space="preserve"> </w:t>
      </w:r>
      <w:r w:rsidRPr="0074590B">
        <w:rPr>
          <w:bCs/>
          <w:sz w:val="20"/>
          <w:szCs w:val="20"/>
        </w:rPr>
        <w:t>долевого строительства</w:t>
      </w:r>
      <w:r w:rsidRPr="0074590B">
        <w:rPr>
          <w:sz w:val="20"/>
          <w:szCs w:val="20"/>
        </w:rPr>
        <w:t xml:space="preserve"> обязуется обеспечить доступ Застройщику и/или привлечённым им третьим лицам в Объект в целях выполнения работ по устранению выявленных недостатков.</w:t>
      </w:r>
    </w:p>
    <w:p w14:paraId="6D28B041" w14:textId="77777777" w:rsidR="00DC2AC9" w:rsidRPr="0074590B" w:rsidRDefault="00DC2AC9" w:rsidP="00A421B7">
      <w:pPr>
        <w:pBdr>
          <w:top w:val="nil"/>
          <w:left w:val="nil"/>
          <w:bottom w:val="nil"/>
          <w:right w:val="nil"/>
          <w:between w:val="nil"/>
        </w:pBdr>
        <w:ind w:firstLine="426"/>
        <w:jc w:val="both"/>
        <w:rPr>
          <w:sz w:val="20"/>
          <w:szCs w:val="20"/>
        </w:rPr>
      </w:pPr>
      <w:r>
        <w:rPr>
          <w:sz w:val="20"/>
          <w:szCs w:val="20"/>
        </w:rPr>
        <w:t>6</w:t>
      </w:r>
      <w:r w:rsidRPr="0074590B">
        <w:rPr>
          <w:sz w:val="20"/>
          <w:szCs w:val="20"/>
        </w:rPr>
        <w:t>.6. В части, не урегулированной Договором, Стороны несут ответственность за неисполнение или ненадлежащее исполнение принятых обязательств по Договору в соответствии с действующим законодательством Российской Федерации.</w:t>
      </w:r>
    </w:p>
    <w:p w14:paraId="4CFEAF8A" w14:textId="77777777" w:rsidR="00DC2AC9" w:rsidRPr="0074590B" w:rsidRDefault="00DC2AC9" w:rsidP="00A421B7">
      <w:pPr>
        <w:autoSpaceDE w:val="0"/>
        <w:autoSpaceDN w:val="0"/>
        <w:adjustRightInd w:val="0"/>
        <w:ind w:firstLine="426"/>
        <w:jc w:val="both"/>
        <w:rPr>
          <w:sz w:val="20"/>
          <w:szCs w:val="20"/>
          <w:lang w:eastAsia="en-US"/>
        </w:rPr>
      </w:pPr>
    </w:p>
    <w:bookmarkEnd w:id="17"/>
    <w:p w14:paraId="61A119C5" w14:textId="77777777" w:rsidR="00DC2AC9" w:rsidRPr="0074590B" w:rsidRDefault="00DC2AC9" w:rsidP="00A421B7">
      <w:pPr>
        <w:ind w:firstLine="426"/>
        <w:jc w:val="center"/>
        <w:rPr>
          <w:b/>
          <w:bCs/>
          <w:sz w:val="20"/>
          <w:szCs w:val="20"/>
        </w:rPr>
      </w:pPr>
      <w:r>
        <w:rPr>
          <w:b/>
          <w:bCs/>
          <w:sz w:val="20"/>
          <w:szCs w:val="20"/>
        </w:rPr>
        <w:t>7</w:t>
      </w:r>
      <w:r w:rsidRPr="0074590B">
        <w:rPr>
          <w:b/>
          <w:bCs/>
          <w:sz w:val="20"/>
          <w:szCs w:val="20"/>
        </w:rPr>
        <w:t>. Ответственность Сторон</w:t>
      </w:r>
    </w:p>
    <w:p w14:paraId="7C669632" w14:textId="77777777" w:rsidR="00DC2AC9" w:rsidRPr="0074590B" w:rsidRDefault="00DC2AC9" w:rsidP="00A421B7">
      <w:pPr>
        <w:ind w:firstLine="426"/>
        <w:jc w:val="both"/>
        <w:rPr>
          <w:sz w:val="20"/>
          <w:szCs w:val="20"/>
        </w:rPr>
      </w:pPr>
      <w:r>
        <w:rPr>
          <w:sz w:val="20"/>
          <w:szCs w:val="20"/>
        </w:rPr>
        <w:t>7</w:t>
      </w:r>
      <w:r w:rsidRPr="0074590B">
        <w:rPr>
          <w:sz w:val="20"/>
          <w:szCs w:val="20"/>
        </w:rPr>
        <w:t xml:space="preserve">.1.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069CF122" w14:textId="77777777" w:rsidR="00DC2AC9" w:rsidRPr="0074590B" w:rsidRDefault="00DC2AC9" w:rsidP="00A421B7">
      <w:pPr>
        <w:ind w:firstLine="426"/>
        <w:jc w:val="both"/>
        <w:rPr>
          <w:sz w:val="20"/>
          <w:szCs w:val="20"/>
        </w:rPr>
      </w:pPr>
      <w:r>
        <w:rPr>
          <w:sz w:val="20"/>
          <w:szCs w:val="20"/>
        </w:rPr>
        <w:lastRenderedPageBreak/>
        <w:t>7</w:t>
      </w:r>
      <w:r w:rsidRPr="0074590B">
        <w:rPr>
          <w:sz w:val="20"/>
          <w:szCs w:val="20"/>
        </w:rPr>
        <w:t>.2. В случае нарушения установленного Договором срока внесения платежей или платежа, предусмотренных/</w:t>
      </w:r>
      <w:proofErr w:type="spellStart"/>
      <w:r w:rsidRPr="0074590B">
        <w:rPr>
          <w:sz w:val="20"/>
          <w:szCs w:val="20"/>
        </w:rPr>
        <w:t>ного</w:t>
      </w:r>
      <w:proofErr w:type="spellEnd"/>
      <w:r w:rsidRPr="0074590B">
        <w:rPr>
          <w:sz w:val="20"/>
          <w:szCs w:val="20"/>
        </w:rPr>
        <w:t xml:space="preserve"> </w:t>
      </w:r>
      <w:r>
        <w:rPr>
          <w:sz w:val="20"/>
          <w:szCs w:val="20"/>
        </w:rPr>
        <w:t>разделом</w:t>
      </w:r>
      <w:r w:rsidRPr="0074590B">
        <w:rPr>
          <w:sz w:val="20"/>
          <w:szCs w:val="20"/>
        </w:rPr>
        <w:t xml:space="preserve"> 4</w:t>
      </w:r>
      <w:r>
        <w:rPr>
          <w:sz w:val="20"/>
          <w:szCs w:val="20"/>
        </w:rPr>
        <w:t xml:space="preserve"> настоящего</w:t>
      </w:r>
      <w:r w:rsidRPr="0074590B">
        <w:rPr>
          <w:sz w:val="20"/>
          <w:szCs w:val="20"/>
        </w:rPr>
        <w:t xml:space="preserve"> Договора, Участник </w:t>
      </w:r>
      <w:r w:rsidRPr="0074590B">
        <w:rPr>
          <w:bCs/>
          <w:sz w:val="20"/>
          <w:szCs w:val="20"/>
        </w:rPr>
        <w:t xml:space="preserve">долевого строительства </w:t>
      </w:r>
      <w:r w:rsidRPr="0074590B">
        <w:rPr>
          <w:sz w:val="20"/>
          <w:szCs w:val="20"/>
        </w:rPr>
        <w:t>обязан уплатить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DDB474B" w14:textId="77777777" w:rsidR="00DC2AC9" w:rsidRPr="0074590B" w:rsidRDefault="00DC2AC9" w:rsidP="00A421B7">
      <w:pPr>
        <w:ind w:firstLine="426"/>
        <w:jc w:val="both"/>
        <w:rPr>
          <w:sz w:val="20"/>
          <w:szCs w:val="20"/>
        </w:rPr>
      </w:pPr>
      <w:r w:rsidRPr="0074590B">
        <w:rPr>
          <w:sz w:val="20"/>
          <w:szCs w:val="20"/>
        </w:rPr>
        <w:t>В случае, если в соответствии с Договором уплата Цены Договора должна производиться Участником</w:t>
      </w:r>
      <w:r w:rsidRPr="00BD7D5F">
        <w:rPr>
          <w:bCs/>
          <w:sz w:val="20"/>
          <w:szCs w:val="20"/>
        </w:rPr>
        <w:t xml:space="preserve"> </w:t>
      </w:r>
      <w:r w:rsidRPr="0074590B">
        <w:rPr>
          <w:bCs/>
          <w:sz w:val="20"/>
          <w:szCs w:val="20"/>
        </w:rPr>
        <w:t>долевого строительства</w:t>
      </w:r>
      <w:r w:rsidRPr="0074590B">
        <w:rPr>
          <w:sz w:val="20"/>
          <w:szCs w:val="20"/>
        </w:rPr>
        <w:t xml:space="preserve">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w:t>
      </w:r>
      <w:r>
        <w:rPr>
          <w:sz w:val="20"/>
          <w:szCs w:val="20"/>
        </w:rPr>
        <w:t>3.2.5</w:t>
      </w:r>
      <w:r w:rsidRPr="0074590B">
        <w:rPr>
          <w:sz w:val="20"/>
          <w:szCs w:val="20"/>
        </w:rPr>
        <w:t xml:space="preserve"> Договора.</w:t>
      </w:r>
    </w:p>
    <w:p w14:paraId="704AECF2" w14:textId="77777777" w:rsidR="00DC2AC9" w:rsidRPr="0074590B" w:rsidRDefault="00DC2AC9" w:rsidP="00A421B7">
      <w:pPr>
        <w:autoSpaceDE w:val="0"/>
        <w:autoSpaceDN w:val="0"/>
        <w:adjustRightInd w:val="0"/>
        <w:ind w:firstLine="426"/>
        <w:jc w:val="both"/>
        <w:rPr>
          <w:rFonts w:eastAsia="Calibri"/>
          <w:sz w:val="20"/>
          <w:szCs w:val="20"/>
        </w:rPr>
      </w:pPr>
      <w:r w:rsidRPr="0074590B">
        <w:rPr>
          <w:sz w:val="20"/>
          <w:szCs w:val="20"/>
        </w:rPr>
        <w:t>В случае, если в соответствии с Договором уплата Цены Договора должна производиться Участником</w:t>
      </w:r>
      <w:r w:rsidRPr="00BD7D5F">
        <w:rPr>
          <w:bCs/>
          <w:sz w:val="20"/>
          <w:szCs w:val="20"/>
        </w:rPr>
        <w:t xml:space="preserve"> </w:t>
      </w:r>
      <w:r w:rsidRPr="0074590B">
        <w:rPr>
          <w:bCs/>
          <w:sz w:val="20"/>
          <w:szCs w:val="20"/>
        </w:rPr>
        <w:t>долевого строительства</w:t>
      </w:r>
      <w:r w:rsidRPr="0074590B">
        <w:rPr>
          <w:sz w:val="20"/>
          <w:szCs w:val="20"/>
        </w:rPr>
        <w:t xml:space="preserve"> путем внесения платежей в предусмотренный Договором период, систематическое</w:t>
      </w:r>
      <w:r w:rsidRPr="0074590B">
        <w:rPr>
          <w:rFonts w:eastAsia="Calibri"/>
          <w:sz w:val="20"/>
          <w:szCs w:val="20"/>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w:t>
      </w:r>
      <w:r>
        <w:rPr>
          <w:rFonts w:eastAsia="Calibri"/>
          <w:sz w:val="20"/>
          <w:szCs w:val="20"/>
        </w:rPr>
        <w:t>3.2.5</w:t>
      </w:r>
      <w:r w:rsidRPr="0074590B">
        <w:rPr>
          <w:rFonts w:eastAsia="Calibri"/>
          <w:sz w:val="20"/>
          <w:szCs w:val="20"/>
        </w:rPr>
        <w:t xml:space="preserve">. Договора. </w:t>
      </w:r>
    </w:p>
    <w:p w14:paraId="057104EA" w14:textId="77777777" w:rsidR="00DC2AC9" w:rsidRPr="0074590B" w:rsidRDefault="00DC2AC9" w:rsidP="00A4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0"/>
          <w:szCs w:val="20"/>
        </w:rPr>
      </w:pPr>
      <w:r>
        <w:rPr>
          <w:sz w:val="20"/>
          <w:szCs w:val="20"/>
        </w:rPr>
        <w:t>7</w:t>
      </w:r>
      <w:r w:rsidRPr="0074590B">
        <w:rPr>
          <w:sz w:val="20"/>
          <w:szCs w:val="20"/>
        </w:rPr>
        <w:t xml:space="preserve">.3. В случае наличия основания для одностороннего отказа Застройщика от исполнения Договора, предусмотренного п. </w:t>
      </w:r>
      <w:r>
        <w:rPr>
          <w:sz w:val="20"/>
          <w:szCs w:val="20"/>
        </w:rPr>
        <w:t>7</w:t>
      </w:r>
      <w:r w:rsidRPr="0074590B">
        <w:rPr>
          <w:sz w:val="20"/>
          <w:szCs w:val="20"/>
        </w:rPr>
        <w:t xml:space="preserve">.2.  Договора, Застройщик вправе расторгнуть Договор не ранее чем через тридцать дней после направления в письменной форме Участнику </w:t>
      </w:r>
      <w:r w:rsidRPr="0074590B">
        <w:rPr>
          <w:bCs/>
          <w:sz w:val="20"/>
          <w:szCs w:val="20"/>
        </w:rPr>
        <w:t xml:space="preserve">долевого строительства </w:t>
      </w:r>
      <w:r w:rsidRPr="0074590B">
        <w:rPr>
          <w:sz w:val="20"/>
          <w:szCs w:val="20"/>
        </w:rPr>
        <w:t>предупреждения о необходимости погашения им задолженности по уплате Цены Договора и о последствиях неисполнения такого требования.</w:t>
      </w:r>
    </w:p>
    <w:p w14:paraId="5BD6485E" w14:textId="77777777" w:rsidR="00DC2AC9" w:rsidRPr="0074590B" w:rsidRDefault="00DC2AC9" w:rsidP="00A4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0"/>
          <w:szCs w:val="20"/>
        </w:rPr>
      </w:pPr>
      <w:r w:rsidRPr="0074590B">
        <w:rPr>
          <w:sz w:val="20"/>
          <w:szCs w:val="20"/>
        </w:rPr>
        <w:t>Такое предупреждение направляется Участнику</w:t>
      </w:r>
      <w:r w:rsidRPr="00BD7D5F">
        <w:rPr>
          <w:bCs/>
          <w:sz w:val="20"/>
          <w:szCs w:val="20"/>
        </w:rPr>
        <w:t xml:space="preserve"> </w:t>
      </w:r>
      <w:r w:rsidRPr="0074590B">
        <w:rPr>
          <w:bCs/>
          <w:sz w:val="20"/>
          <w:szCs w:val="20"/>
        </w:rPr>
        <w:t>долевого строительства</w:t>
      </w:r>
      <w:r w:rsidRPr="0074590B">
        <w:rPr>
          <w:sz w:val="20"/>
          <w:szCs w:val="20"/>
        </w:rPr>
        <w:t xml:space="preserve"> по почте заказным письмом с описью вложения и уведомлением о вручении по указанному Участником почтовому адресу или вручается Участнику </w:t>
      </w:r>
      <w:r w:rsidRPr="0074590B">
        <w:rPr>
          <w:bCs/>
          <w:sz w:val="20"/>
          <w:szCs w:val="20"/>
        </w:rPr>
        <w:t xml:space="preserve">долевого строительства </w:t>
      </w:r>
      <w:r w:rsidRPr="0074590B">
        <w:rPr>
          <w:sz w:val="20"/>
          <w:szCs w:val="20"/>
        </w:rPr>
        <w:t>лично под расписку.</w:t>
      </w:r>
    </w:p>
    <w:p w14:paraId="46A3234D" w14:textId="77777777" w:rsidR="00DC2AC9" w:rsidRPr="0074590B" w:rsidRDefault="00DC2AC9" w:rsidP="00A4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0"/>
          <w:szCs w:val="20"/>
        </w:rPr>
      </w:pPr>
      <w:r w:rsidRPr="0074590B">
        <w:rPr>
          <w:sz w:val="20"/>
          <w:szCs w:val="20"/>
        </w:rPr>
        <w:t xml:space="preserve">При неисполнении Участником </w:t>
      </w:r>
      <w:r w:rsidRPr="0074590B">
        <w:rPr>
          <w:bCs/>
          <w:sz w:val="20"/>
          <w:szCs w:val="20"/>
        </w:rPr>
        <w:t xml:space="preserve">долевого строительства </w:t>
      </w:r>
      <w:r w:rsidRPr="0074590B">
        <w:rPr>
          <w:sz w:val="20"/>
          <w:szCs w:val="20"/>
        </w:rPr>
        <w:t xml:space="preserve">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w:t>
      </w:r>
      <w:r w:rsidRPr="0074590B">
        <w:rPr>
          <w:bCs/>
          <w:sz w:val="20"/>
          <w:szCs w:val="20"/>
        </w:rPr>
        <w:t xml:space="preserve">долевого строительства </w:t>
      </w:r>
      <w:r w:rsidRPr="0074590B">
        <w:rPr>
          <w:sz w:val="20"/>
          <w:szCs w:val="20"/>
        </w:rPr>
        <w:t xml:space="preserve">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Участнику </w:t>
      </w:r>
      <w:r w:rsidRPr="0074590B">
        <w:rPr>
          <w:bCs/>
          <w:sz w:val="20"/>
          <w:szCs w:val="20"/>
        </w:rPr>
        <w:t xml:space="preserve">долевого строительства </w:t>
      </w:r>
      <w:r w:rsidRPr="0074590B">
        <w:rPr>
          <w:sz w:val="20"/>
          <w:szCs w:val="20"/>
        </w:rPr>
        <w:t xml:space="preserve">уведомления об одностороннем отказе от исполнения Договора. </w:t>
      </w:r>
    </w:p>
    <w:p w14:paraId="7B8E230D" w14:textId="77777777" w:rsidR="00DC2AC9" w:rsidRPr="0074590B" w:rsidRDefault="00DC2AC9" w:rsidP="00A4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0"/>
          <w:szCs w:val="20"/>
        </w:rPr>
      </w:pPr>
      <w:r>
        <w:rPr>
          <w:sz w:val="20"/>
          <w:szCs w:val="20"/>
        </w:rPr>
        <w:t>7</w:t>
      </w:r>
      <w:r w:rsidRPr="0074590B">
        <w:rPr>
          <w:sz w:val="20"/>
          <w:szCs w:val="20"/>
        </w:rPr>
        <w:t xml:space="preserve">.4. В случае нарушения предусмотренного Договором срока передачи Участнику </w:t>
      </w:r>
      <w:r w:rsidRPr="0074590B">
        <w:rPr>
          <w:bCs/>
          <w:sz w:val="20"/>
          <w:szCs w:val="20"/>
        </w:rPr>
        <w:t xml:space="preserve">долевого строительства </w:t>
      </w:r>
      <w:r w:rsidRPr="0074590B">
        <w:rPr>
          <w:sz w:val="20"/>
          <w:szCs w:val="20"/>
        </w:rPr>
        <w:t>Объекта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выше предусмотренная  неустойка (пени) уплачивается Застройщиком в двойном размере.</w:t>
      </w:r>
    </w:p>
    <w:p w14:paraId="16E3A103" w14:textId="77777777" w:rsidR="00DC2AC9" w:rsidRPr="0074590B" w:rsidRDefault="00DC2AC9" w:rsidP="00A421B7">
      <w:pPr>
        <w:ind w:firstLine="426"/>
        <w:jc w:val="both"/>
        <w:rPr>
          <w:sz w:val="20"/>
          <w:szCs w:val="20"/>
        </w:rPr>
      </w:pPr>
      <w:r>
        <w:rPr>
          <w:sz w:val="20"/>
          <w:szCs w:val="20"/>
        </w:rPr>
        <w:t>7.5</w:t>
      </w:r>
      <w:r w:rsidRPr="0074590B">
        <w:rPr>
          <w:sz w:val="20"/>
          <w:szCs w:val="20"/>
        </w:rPr>
        <w:t xml:space="preserve">. В случае, если Застройщик надлежащим образом исполняет свои обязательства перед Участником </w:t>
      </w:r>
      <w:r w:rsidRPr="0074590B">
        <w:rPr>
          <w:bCs/>
          <w:sz w:val="20"/>
          <w:szCs w:val="20"/>
        </w:rPr>
        <w:t xml:space="preserve">долевого строительства </w:t>
      </w:r>
      <w:r w:rsidRPr="0074590B">
        <w:rPr>
          <w:sz w:val="20"/>
          <w:szCs w:val="20"/>
        </w:rPr>
        <w:t xml:space="preserve">и соответствует предусмотренным Законом 214-ФЗ требованиям к Застройщику, Участник </w:t>
      </w:r>
      <w:r w:rsidRPr="0074590B">
        <w:rPr>
          <w:bCs/>
          <w:sz w:val="20"/>
          <w:szCs w:val="20"/>
        </w:rPr>
        <w:t xml:space="preserve">долевого строительства </w:t>
      </w:r>
      <w:r w:rsidRPr="0074590B">
        <w:rPr>
          <w:sz w:val="20"/>
          <w:szCs w:val="20"/>
        </w:rPr>
        <w:t>не имеет права на односторонний отказ от исполнения Договора во внесудебном порядке.</w:t>
      </w:r>
    </w:p>
    <w:p w14:paraId="35A4AA29" w14:textId="77777777" w:rsidR="00DC2AC9" w:rsidRPr="0074590B" w:rsidRDefault="00DC2AC9" w:rsidP="00A421B7">
      <w:pPr>
        <w:ind w:firstLine="426"/>
        <w:jc w:val="both"/>
        <w:rPr>
          <w:sz w:val="20"/>
          <w:szCs w:val="20"/>
          <w:lang w:eastAsia="ru-RU"/>
        </w:rPr>
      </w:pPr>
    </w:p>
    <w:p w14:paraId="0920B7F8" w14:textId="77777777" w:rsidR="00DC2AC9" w:rsidRPr="0074590B" w:rsidRDefault="00DC2AC9" w:rsidP="00A421B7">
      <w:pPr>
        <w:ind w:firstLine="426"/>
        <w:jc w:val="center"/>
        <w:rPr>
          <w:b/>
          <w:bCs/>
          <w:sz w:val="20"/>
          <w:szCs w:val="20"/>
        </w:rPr>
      </w:pPr>
      <w:r>
        <w:rPr>
          <w:b/>
          <w:bCs/>
          <w:sz w:val="20"/>
          <w:szCs w:val="20"/>
        </w:rPr>
        <w:t>8</w:t>
      </w:r>
      <w:r w:rsidRPr="0074590B">
        <w:rPr>
          <w:b/>
          <w:bCs/>
          <w:sz w:val="20"/>
          <w:szCs w:val="20"/>
        </w:rPr>
        <w:t>. Обстоятельства непреодолимой силы (форс-мажор)</w:t>
      </w:r>
    </w:p>
    <w:p w14:paraId="473E6D1A" w14:textId="77777777" w:rsidR="00DC2AC9" w:rsidRDefault="00DC2AC9" w:rsidP="00A421B7">
      <w:pPr>
        <w:ind w:firstLine="426"/>
        <w:jc w:val="both"/>
        <w:rPr>
          <w:sz w:val="20"/>
          <w:szCs w:val="20"/>
        </w:rPr>
      </w:pPr>
      <w:r>
        <w:rPr>
          <w:sz w:val="20"/>
          <w:szCs w:val="20"/>
        </w:rPr>
        <w:t>8</w:t>
      </w:r>
      <w:r w:rsidRPr="0074590B">
        <w:rPr>
          <w:sz w:val="20"/>
          <w:szCs w:val="20"/>
        </w:rPr>
        <w:t xml:space="preserve">.1.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w:t>
      </w:r>
      <w:r>
        <w:rPr>
          <w:sz w:val="20"/>
          <w:szCs w:val="20"/>
        </w:rPr>
        <w:t xml:space="preserve">также введение нерабочих дней в </w:t>
      </w:r>
      <w:r w:rsidRPr="0074590B">
        <w:rPr>
          <w:sz w:val="20"/>
          <w:szCs w:val="20"/>
        </w:rPr>
        <w:t>период действия ограничительных мер.</w:t>
      </w:r>
    </w:p>
    <w:p w14:paraId="40EC4747" w14:textId="77777777" w:rsidR="00DC2AC9" w:rsidRDefault="00DC2AC9" w:rsidP="00A421B7">
      <w:pPr>
        <w:ind w:firstLine="426"/>
        <w:jc w:val="both"/>
        <w:rPr>
          <w:sz w:val="20"/>
          <w:szCs w:val="20"/>
        </w:rPr>
      </w:pPr>
      <w:r>
        <w:rPr>
          <w:sz w:val="20"/>
          <w:szCs w:val="20"/>
        </w:rPr>
        <w:t xml:space="preserve">Участник долевого строительства уведомляет Застройщика о наступлении обстоятельств непреодолимой силы </w:t>
      </w:r>
      <w:r w:rsidRPr="00AD39EF">
        <w:rPr>
          <w:sz w:val="20"/>
          <w:szCs w:val="20"/>
        </w:rPr>
        <w:t>в пятнадцати</w:t>
      </w:r>
      <w:r>
        <w:rPr>
          <w:sz w:val="20"/>
          <w:szCs w:val="20"/>
        </w:rPr>
        <w:t>дневный срок в письменной форме.</w:t>
      </w:r>
    </w:p>
    <w:p w14:paraId="4377378C" w14:textId="77777777" w:rsidR="00DC2AC9" w:rsidRPr="0074590B" w:rsidRDefault="00DC2AC9" w:rsidP="00A421B7">
      <w:pPr>
        <w:ind w:firstLine="426"/>
        <w:jc w:val="both"/>
        <w:rPr>
          <w:sz w:val="20"/>
          <w:szCs w:val="20"/>
        </w:rPr>
      </w:pPr>
      <w:r w:rsidRPr="0074590B">
        <w:rPr>
          <w:sz w:val="20"/>
          <w:szCs w:val="20"/>
        </w:rPr>
        <w:t>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такая Сторона теряет право ссылаться на указанные обстоятельства как форс-мажорные.</w:t>
      </w:r>
    </w:p>
    <w:p w14:paraId="4F9ADE02" w14:textId="77777777" w:rsidR="00DC2AC9" w:rsidRPr="0074590B" w:rsidRDefault="00DC2AC9" w:rsidP="00A421B7">
      <w:pPr>
        <w:ind w:firstLine="426"/>
        <w:jc w:val="both"/>
        <w:rPr>
          <w:sz w:val="20"/>
          <w:szCs w:val="20"/>
        </w:rPr>
      </w:pPr>
      <w:r>
        <w:rPr>
          <w:sz w:val="20"/>
          <w:szCs w:val="20"/>
        </w:rPr>
        <w:t>8</w:t>
      </w:r>
      <w:r w:rsidRPr="0074590B">
        <w:rPr>
          <w:sz w:val="20"/>
          <w:szCs w:val="20"/>
        </w:rPr>
        <w:t>.2.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0343DF01" w14:textId="77777777" w:rsidR="00DC2AC9" w:rsidRDefault="00DC2AC9" w:rsidP="00A421B7">
      <w:pPr>
        <w:ind w:firstLine="426"/>
        <w:jc w:val="both"/>
        <w:rPr>
          <w:sz w:val="20"/>
          <w:szCs w:val="20"/>
        </w:rPr>
      </w:pPr>
      <w:r>
        <w:rPr>
          <w:sz w:val="20"/>
          <w:szCs w:val="20"/>
        </w:rPr>
        <w:t>8</w:t>
      </w:r>
      <w:r w:rsidRPr="0074590B">
        <w:rPr>
          <w:sz w:val="20"/>
          <w:szCs w:val="20"/>
        </w:rPr>
        <w:t>.3. Обязанность доказывать обстоятельства непреодолимой силы лежит на Стороне, не выполнившей свои обязательства.</w:t>
      </w:r>
    </w:p>
    <w:p w14:paraId="6AEE2234" w14:textId="77777777" w:rsidR="0067522D" w:rsidRPr="0074590B" w:rsidRDefault="0067522D" w:rsidP="00A421B7">
      <w:pPr>
        <w:ind w:firstLine="426"/>
        <w:jc w:val="both"/>
        <w:rPr>
          <w:sz w:val="20"/>
          <w:szCs w:val="20"/>
        </w:rPr>
      </w:pPr>
    </w:p>
    <w:p w14:paraId="5DCEC888" w14:textId="77777777" w:rsidR="00DC2AC9" w:rsidRPr="0074590B" w:rsidRDefault="00DC2AC9" w:rsidP="00A421B7">
      <w:pPr>
        <w:autoSpaceDE w:val="0"/>
        <w:autoSpaceDN w:val="0"/>
        <w:adjustRightInd w:val="0"/>
        <w:ind w:firstLine="426"/>
        <w:jc w:val="center"/>
        <w:rPr>
          <w:b/>
          <w:bCs/>
          <w:sz w:val="20"/>
          <w:szCs w:val="20"/>
        </w:rPr>
      </w:pPr>
      <w:r>
        <w:rPr>
          <w:b/>
          <w:bCs/>
          <w:sz w:val="20"/>
          <w:szCs w:val="20"/>
        </w:rPr>
        <w:t>9</w:t>
      </w:r>
      <w:r w:rsidRPr="0074590B">
        <w:rPr>
          <w:b/>
          <w:bCs/>
          <w:sz w:val="20"/>
          <w:szCs w:val="20"/>
        </w:rPr>
        <w:t>. Особые условия</w:t>
      </w:r>
    </w:p>
    <w:p w14:paraId="60EFF8D3" w14:textId="77777777" w:rsidR="00DC2AC9" w:rsidRPr="0074590B" w:rsidRDefault="00DC2AC9" w:rsidP="00A421B7">
      <w:pPr>
        <w:ind w:firstLine="426"/>
        <w:jc w:val="both"/>
        <w:rPr>
          <w:sz w:val="20"/>
          <w:szCs w:val="20"/>
        </w:rPr>
      </w:pPr>
      <w:r>
        <w:rPr>
          <w:sz w:val="20"/>
          <w:szCs w:val="20"/>
        </w:rPr>
        <w:t>9</w:t>
      </w:r>
      <w:r w:rsidRPr="0074590B">
        <w:rPr>
          <w:sz w:val="20"/>
          <w:szCs w:val="20"/>
        </w:rPr>
        <w:t xml:space="preserve">.1. Участник </w:t>
      </w:r>
      <w:r w:rsidRPr="0074590B">
        <w:rPr>
          <w:bCs/>
          <w:sz w:val="20"/>
          <w:szCs w:val="20"/>
        </w:rPr>
        <w:t xml:space="preserve">долевого строительства </w:t>
      </w:r>
      <w:r w:rsidRPr="0074590B">
        <w:rPr>
          <w:sz w:val="20"/>
          <w:szCs w:val="20"/>
        </w:rPr>
        <w:t>подтверждает, что:</w:t>
      </w:r>
    </w:p>
    <w:p w14:paraId="7129AB50" w14:textId="77777777" w:rsidR="00DC2AC9" w:rsidRPr="0074590B" w:rsidRDefault="00DC2AC9" w:rsidP="00A421B7">
      <w:pPr>
        <w:ind w:firstLine="426"/>
        <w:jc w:val="both"/>
        <w:rPr>
          <w:sz w:val="20"/>
          <w:szCs w:val="20"/>
        </w:rPr>
      </w:pPr>
      <w:r>
        <w:rPr>
          <w:sz w:val="20"/>
          <w:szCs w:val="20"/>
        </w:rPr>
        <w:t>9</w:t>
      </w:r>
      <w:r w:rsidRPr="0074590B">
        <w:rPr>
          <w:sz w:val="20"/>
          <w:szCs w:val="20"/>
        </w:rPr>
        <w:t>.1.1.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669E1525" w14:textId="77777777" w:rsidR="00DC2AC9" w:rsidRPr="0074590B" w:rsidRDefault="00DC2AC9" w:rsidP="00A421B7">
      <w:pPr>
        <w:ind w:firstLine="426"/>
        <w:jc w:val="both"/>
        <w:rPr>
          <w:sz w:val="20"/>
          <w:szCs w:val="20"/>
        </w:rPr>
      </w:pPr>
      <w:r>
        <w:rPr>
          <w:sz w:val="20"/>
          <w:szCs w:val="20"/>
        </w:rPr>
        <w:t>9</w:t>
      </w:r>
      <w:r w:rsidRPr="0074590B">
        <w:rPr>
          <w:sz w:val="20"/>
          <w:szCs w:val="20"/>
        </w:rPr>
        <w:t xml:space="preserve">.1.2. Все положения Договора Участнику </w:t>
      </w:r>
      <w:r w:rsidRPr="0074590B">
        <w:rPr>
          <w:bCs/>
          <w:sz w:val="20"/>
          <w:szCs w:val="20"/>
        </w:rPr>
        <w:t xml:space="preserve">долевого строительства </w:t>
      </w:r>
      <w:r w:rsidRPr="0074590B">
        <w:rPr>
          <w:sz w:val="20"/>
          <w:szCs w:val="20"/>
        </w:rPr>
        <w:t>разъяснены и поняты им полностью; возражений не имеется.</w:t>
      </w:r>
    </w:p>
    <w:p w14:paraId="599E1AA9" w14:textId="77777777" w:rsidR="00DC2AC9" w:rsidRPr="00513562" w:rsidRDefault="00DC2AC9" w:rsidP="00A421B7">
      <w:pPr>
        <w:pStyle w:val="Normal1"/>
        <w:shd w:val="clear" w:color="auto" w:fill="FFFFFF" w:themeFill="background1"/>
        <w:spacing w:line="240" w:lineRule="auto"/>
        <w:ind w:firstLine="426"/>
        <w:jc w:val="both"/>
        <w:rPr>
          <w:sz w:val="20"/>
          <w:szCs w:val="20"/>
        </w:rPr>
      </w:pPr>
      <w:r>
        <w:rPr>
          <w:sz w:val="20"/>
          <w:szCs w:val="20"/>
        </w:rPr>
        <w:t>9</w:t>
      </w:r>
      <w:r w:rsidRPr="0074590B">
        <w:rPr>
          <w:sz w:val="20"/>
          <w:szCs w:val="20"/>
        </w:rPr>
        <w:t xml:space="preserve">.2. Если в результате правовой экспертизы представленных документов орган регистрации прав даст </w:t>
      </w:r>
      <w:r w:rsidRPr="0074590B">
        <w:rPr>
          <w:sz w:val="20"/>
          <w:szCs w:val="20"/>
        </w:rPr>
        <w:lastRenderedPageBreak/>
        <w:t>заключение о невозможности регистрации Договора, дополнительных соглашений к Договору либо оформления права собственности Участника</w:t>
      </w:r>
      <w:r w:rsidRPr="00025778">
        <w:rPr>
          <w:bCs/>
          <w:sz w:val="20"/>
          <w:szCs w:val="20"/>
          <w:lang w:eastAsia="ar-SA"/>
        </w:rPr>
        <w:t xml:space="preserve"> </w:t>
      </w:r>
      <w:r w:rsidRPr="0074590B">
        <w:rPr>
          <w:bCs/>
          <w:sz w:val="20"/>
          <w:szCs w:val="20"/>
          <w:lang w:eastAsia="ar-SA"/>
        </w:rPr>
        <w:t>долевого строительства</w:t>
      </w:r>
      <w:r w:rsidRPr="0074590B">
        <w:rPr>
          <w:sz w:val="20"/>
          <w:szCs w:val="20"/>
        </w:rPr>
        <w:t xml:space="preserve"> на Объект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w:t>
      </w:r>
      <w:r w:rsidRPr="00513562">
        <w:rPr>
          <w:sz w:val="20"/>
          <w:szCs w:val="20"/>
        </w:rPr>
        <w:t>числе путем составления и подписания соответствующих документов.</w:t>
      </w:r>
    </w:p>
    <w:p w14:paraId="2171A6A7" w14:textId="77777777" w:rsidR="00DC2AC9" w:rsidRPr="00513562" w:rsidRDefault="00DC2AC9" w:rsidP="00A421B7">
      <w:pPr>
        <w:pStyle w:val="Normal1"/>
        <w:shd w:val="clear" w:color="auto" w:fill="FFFFFF" w:themeFill="background1"/>
        <w:spacing w:line="240" w:lineRule="auto"/>
        <w:ind w:firstLine="426"/>
        <w:jc w:val="both"/>
        <w:rPr>
          <w:sz w:val="20"/>
          <w:szCs w:val="20"/>
        </w:rPr>
      </w:pPr>
      <w:r>
        <w:rPr>
          <w:sz w:val="20"/>
          <w:szCs w:val="20"/>
        </w:rPr>
        <w:t>9</w:t>
      </w:r>
      <w:r w:rsidRPr="00513562">
        <w:rPr>
          <w:sz w:val="20"/>
          <w:szCs w:val="20"/>
        </w:rPr>
        <w:t>.3. В целях соблюдения норм Закона 214-ФЗ Стороны пришли к соглашению о том, что в случае оплаты Участником</w:t>
      </w:r>
      <w:r w:rsidRPr="00513562">
        <w:rPr>
          <w:bCs/>
          <w:sz w:val="20"/>
          <w:szCs w:val="20"/>
          <w:lang w:eastAsia="ar-SA"/>
        </w:rPr>
        <w:t xml:space="preserve"> долевого строительства </w:t>
      </w:r>
      <w:r w:rsidRPr="00513562">
        <w:rPr>
          <w:sz w:val="20"/>
          <w:szCs w:val="20"/>
        </w:rPr>
        <w:t xml:space="preserve">Цены Договора, указанной в п.4. Договора,  на расчетный счет Застройщика до или после государственной регистрации Договора или на эскроу счет до государственной регистрации Договора,  Участник </w:t>
      </w:r>
      <w:r w:rsidRPr="00513562">
        <w:rPr>
          <w:bCs/>
          <w:sz w:val="20"/>
          <w:szCs w:val="20"/>
          <w:lang w:eastAsia="ar-SA"/>
        </w:rPr>
        <w:t xml:space="preserve">долевого строительства </w:t>
      </w:r>
      <w:r w:rsidRPr="00513562">
        <w:rPr>
          <w:sz w:val="20"/>
          <w:szCs w:val="20"/>
        </w:rPr>
        <w:t>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201325AB" w14:textId="77777777" w:rsidR="00DC2AC9" w:rsidRPr="0074590B" w:rsidRDefault="00DC2AC9" w:rsidP="00A421B7">
      <w:pPr>
        <w:pStyle w:val="Normal1"/>
        <w:spacing w:line="240" w:lineRule="auto"/>
        <w:ind w:firstLine="426"/>
        <w:jc w:val="both"/>
        <w:rPr>
          <w:sz w:val="20"/>
          <w:szCs w:val="20"/>
        </w:rPr>
      </w:pPr>
      <w:r>
        <w:rPr>
          <w:sz w:val="20"/>
          <w:szCs w:val="20"/>
        </w:rPr>
        <w:t>9</w:t>
      </w:r>
      <w:r w:rsidRPr="00513562">
        <w:rPr>
          <w:sz w:val="20"/>
          <w:szCs w:val="20"/>
        </w:rPr>
        <w:t xml:space="preserve">.4. Застройщик вправе не передавать Участнику </w:t>
      </w:r>
      <w:r w:rsidRPr="00513562">
        <w:rPr>
          <w:bCs/>
          <w:sz w:val="20"/>
          <w:szCs w:val="20"/>
          <w:lang w:eastAsia="ar-SA"/>
        </w:rPr>
        <w:t>долевого строительства</w:t>
      </w:r>
      <w:r w:rsidRPr="0074590B">
        <w:rPr>
          <w:bCs/>
          <w:sz w:val="20"/>
          <w:szCs w:val="20"/>
          <w:lang w:eastAsia="ar-SA"/>
        </w:rPr>
        <w:t xml:space="preserve"> </w:t>
      </w:r>
      <w:r w:rsidRPr="0074590B">
        <w:rPr>
          <w:sz w:val="20"/>
          <w:szCs w:val="20"/>
        </w:rPr>
        <w:t xml:space="preserve">(удерживать) Объект до момента выполнения Участником </w:t>
      </w:r>
      <w:r w:rsidRPr="0074590B">
        <w:rPr>
          <w:bCs/>
          <w:sz w:val="20"/>
          <w:szCs w:val="20"/>
          <w:lang w:eastAsia="ar-SA"/>
        </w:rPr>
        <w:t xml:space="preserve">долевого строительства </w:t>
      </w:r>
      <w:r w:rsidRPr="0074590B">
        <w:rPr>
          <w:sz w:val="20"/>
          <w:szCs w:val="20"/>
        </w:rPr>
        <w:t>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w:t>
      </w:r>
      <w:r w:rsidRPr="00025778">
        <w:rPr>
          <w:bCs/>
          <w:sz w:val="20"/>
          <w:szCs w:val="20"/>
          <w:lang w:eastAsia="ar-SA"/>
        </w:rPr>
        <w:t xml:space="preserve"> </w:t>
      </w:r>
      <w:r w:rsidRPr="0074590B">
        <w:rPr>
          <w:bCs/>
          <w:sz w:val="20"/>
          <w:szCs w:val="20"/>
          <w:lang w:eastAsia="ar-SA"/>
        </w:rPr>
        <w:t>долевого строительства</w:t>
      </w:r>
      <w:r w:rsidRPr="0074590B">
        <w:rPr>
          <w:sz w:val="20"/>
          <w:szCs w:val="20"/>
        </w:rPr>
        <w:t>, если Передаточный акт или иной документ о передаче Объекта не был подписан в установленный Договором срок по вине Участника</w:t>
      </w:r>
      <w:r w:rsidRPr="00025778">
        <w:rPr>
          <w:bCs/>
          <w:sz w:val="20"/>
          <w:szCs w:val="20"/>
          <w:lang w:eastAsia="ar-SA"/>
        </w:rPr>
        <w:t xml:space="preserve"> </w:t>
      </w:r>
      <w:r w:rsidRPr="0074590B">
        <w:rPr>
          <w:bCs/>
          <w:sz w:val="20"/>
          <w:szCs w:val="20"/>
          <w:lang w:eastAsia="ar-SA"/>
        </w:rPr>
        <w:t>долевого строительства</w:t>
      </w:r>
      <w:r w:rsidRPr="0074590B">
        <w:rPr>
          <w:sz w:val="20"/>
          <w:szCs w:val="20"/>
        </w:rPr>
        <w:t xml:space="preserve">, в том числе ввиду несоблюдения Участником срока приемки, установленного Договором или ввиду невнесения Участником </w:t>
      </w:r>
      <w:r w:rsidRPr="0074590B">
        <w:rPr>
          <w:bCs/>
          <w:sz w:val="20"/>
          <w:szCs w:val="20"/>
          <w:lang w:eastAsia="ar-SA"/>
        </w:rPr>
        <w:t xml:space="preserve">долевого строительства </w:t>
      </w:r>
      <w:r w:rsidRPr="0074590B">
        <w:rPr>
          <w:sz w:val="20"/>
          <w:szCs w:val="20"/>
        </w:rPr>
        <w:t>полной Цены Договора в сроки, установленные Договором.</w:t>
      </w:r>
    </w:p>
    <w:p w14:paraId="1998D229" w14:textId="77777777" w:rsidR="00DC2AC9" w:rsidRPr="0074590B" w:rsidRDefault="00DC2AC9" w:rsidP="00A421B7">
      <w:pPr>
        <w:autoSpaceDE w:val="0"/>
        <w:autoSpaceDN w:val="0"/>
        <w:adjustRightInd w:val="0"/>
        <w:ind w:firstLine="426"/>
        <w:jc w:val="both"/>
        <w:rPr>
          <w:rFonts w:eastAsiaTheme="minorHAnsi"/>
          <w:sz w:val="20"/>
          <w:szCs w:val="20"/>
          <w:lang w:eastAsia="en-US"/>
        </w:rPr>
      </w:pPr>
      <w:r>
        <w:rPr>
          <w:sz w:val="20"/>
          <w:szCs w:val="20"/>
        </w:rPr>
        <w:t>9</w:t>
      </w:r>
      <w:r w:rsidRPr="0074590B">
        <w:rPr>
          <w:sz w:val="20"/>
          <w:szCs w:val="20"/>
        </w:rPr>
        <w:t xml:space="preserve">.5. Сроки завершения строительства и получения Разрешения на 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получения Разрешения на ввод в эксплуатацию являются действия и решения государственных и муниципальных органов власти. </w:t>
      </w:r>
    </w:p>
    <w:p w14:paraId="16C33BD9" w14:textId="77777777" w:rsidR="00DC2AC9" w:rsidRPr="0074590B" w:rsidRDefault="00DC2AC9" w:rsidP="00A421B7">
      <w:pPr>
        <w:shd w:val="clear" w:color="auto" w:fill="FFFFFF" w:themeFill="background1"/>
        <w:autoSpaceDE w:val="0"/>
        <w:autoSpaceDN w:val="0"/>
        <w:adjustRightInd w:val="0"/>
        <w:ind w:firstLine="426"/>
        <w:jc w:val="both"/>
        <w:rPr>
          <w:sz w:val="20"/>
          <w:szCs w:val="20"/>
        </w:rPr>
      </w:pPr>
      <w:r w:rsidRPr="0074590B">
        <w:rPr>
          <w:sz w:val="20"/>
          <w:szCs w:val="20"/>
        </w:rPr>
        <w:t>В соответствии с «</w:t>
      </w:r>
      <w:r w:rsidRPr="0074590B">
        <w:rPr>
          <w:rFonts w:eastAsiaTheme="minorHAnsi"/>
          <w:sz w:val="20"/>
          <w:szCs w:val="20"/>
          <w:lang w:eastAsia="en-US"/>
        </w:rPr>
        <w:t>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74590B">
        <w:rPr>
          <w:rFonts w:eastAsiaTheme="minorHAnsi"/>
          <w:sz w:val="20"/>
          <w:szCs w:val="20"/>
          <w:lang w:eastAsia="en-US"/>
        </w:rPr>
        <w:t>пр</w:t>
      </w:r>
      <w:proofErr w:type="spellEnd"/>
      <w:r w:rsidRPr="0074590B">
        <w:rPr>
          <w:rFonts w:eastAsiaTheme="minorHAnsi"/>
          <w:sz w:val="20"/>
          <w:szCs w:val="20"/>
          <w:lang w:eastAsia="en-US"/>
        </w:rPr>
        <w:t xml:space="preserve">) </w:t>
      </w:r>
      <w:r w:rsidRPr="0074590B">
        <w:rPr>
          <w:sz w:val="20"/>
          <w:szCs w:val="20"/>
        </w:rPr>
        <w:t>в случае получения Разрешения на ввод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5ADBBC36" w14:textId="77777777" w:rsidR="00DC2AC9" w:rsidRPr="0074590B" w:rsidRDefault="00DC2AC9" w:rsidP="00A421B7">
      <w:pPr>
        <w:shd w:val="clear" w:color="auto" w:fill="FFFFFF" w:themeFill="background1"/>
        <w:autoSpaceDE w:val="0"/>
        <w:autoSpaceDN w:val="0"/>
        <w:adjustRightInd w:val="0"/>
        <w:ind w:firstLine="426"/>
        <w:jc w:val="both"/>
        <w:rPr>
          <w:sz w:val="20"/>
          <w:szCs w:val="20"/>
        </w:rPr>
      </w:pPr>
      <w:r w:rsidRPr="0074590B">
        <w:rPr>
          <w:sz w:val="20"/>
          <w:szCs w:val="20"/>
        </w:rPr>
        <w:t xml:space="preserve">Стороны пришли к соглашению, что Застройщик освобождается от ответственности за изменение сроков завершения строительства и получения Разрешения на ввод в эксплуатацию в случае наступления вышеизложенных обстоятельств. </w:t>
      </w:r>
    </w:p>
    <w:p w14:paraId="3AD04F4A" w14:textId="77777777" w:rsidR="00DC2AC9" w:rsidRPr="0074590B" w:rsidRDefault="00DC2AC9" w:rsidP="00A421B7">
      <w:pPr>
        <w:shd w:val="clear" w:color="auto" w:fill="FFFFFF" w:themeFill="background1"/>
        <w:autoSpaceDE w:val="0"/>
        <w:autoSpaceDN w:val="0"/>
        <w:adjustRightInd w:val="0"/>
        <w:ind w:firstLine="426"/>
        <w:jc w:val="both"/>
        <w:rPr>
          <w:rFonts w:eastAsiaTheme="minorHAnsi"/>
          <w:sz w:val="20"/>
          <w:szCs w:val="20"/>
          <w:lang w:eastAsia="en-US"/>
        </w:rPr>
      </w:pPr>
      <w:r>
        <w:rPr>
          <w:snapToGrid w:val="0"/>
          <w:sz w:val="20"/>
          <w:szCs w:val="20"/>
        </w:rPr>
        <w:t>9</w:t>
      </w:r>
      <w:r w:rsidRPr="0074590B">
        <w:rPr>
          <w:snapToGrid w:val="0"/>
          <w:sz w:val="20"/>
          <w:szCs w:val="20"/>
        </w:rPr>
        <w:t xml:space="preserve">.6. Стороны соглашаются, что если в соответствии с Законом 214-ФЗ Застройщик </w:t>
      </w:r>
      <w:r w:rsidRPr="0074590B">
        <w:rPr>
          <w:rFonts w:eastAsiaTheme="minorHAnsi"/>
          <w:sz w:val="20"/>
          <w:szCs w:val="20"/>
          <w:lang w:eastAsia="en-US"/>
        </w:rPr>
        <w:t xml:space="preserve">после получения Разрешения на ввод в эксплуатацию в связи с расторжением Договора по основаниям, предусмотренным Законом 214-ФЗ, </w:t>
      </w:r>
      <w:r w:rsidRPr="0074590B">
        <w:rPr>
          <w:snapToGrid w:val="0"/>
          <w:sz w:val="20"/>
          <w:szCs w:val="20"/>
        </w:rPr>
        <w:t>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w:t>
      </w:r>
      <w:r w:rsidRPr="00025778">
        <w:rPr>
          <w:bCs/>
          <w:sz w:val="20"/>
          <w:szCs w:val="20"/>
        </w:rPr>
        <w:t xml:space="preserve"> </w:t>
      </w:r>
      <w:r w:rsidRPr="0074590B">
        <w:rPr>
          <w:bCs/>
          <w:sz w:val="20"/>
          <w:szCs w:val="20"/>
        </w:rPr>
        <w:t>долевого строительства</w:t>
      </w:r>
      <w:r w:rsidRPr="0074590B">
        <w:rPr>
          <w:snapToGrid w:val="0"/>
          <w:sz w:val="20"/>
          <w:szCs w:val="20"/>
        </w:rPr>
        <w:t xml:space="preserve">. Расходы по оплате услуг нотариуса будут автоматически удержаны Застройщиком и вычтены им из подлежащих возврату Участнику </w:t>
      </w:r>
      <w:r w:rsidRPr="0074590B">
        <w:rPr>
          <w:bCs/>
          <w:sz w:val="20"/>
          <w:szCs w:val="20"/>
        </w:rPr>
        <w:t xml:space="preserve">долевого строительства </w:t>
      </w:r>
      <w:r w:rsidRPr="0074590B">
        <w:rPr>
          <w:snapToGrid w:val="0"/>
          <w:sz w:val="20"/>
          <w:szCs w:val="20"/>
        </w:rPr>
        <w:t>сумм и перечислены нотариусу. Участник</w:t>
      </w:r>
      <w:r w:rsidRPr="00025778">
        <w:rPr>
          <w:bCs/>
          <w:sz w:val="20"/>
          <w:szCs w:val="20"/>
        </w:rPr>
        <w:t xml:space="preserve"> </w:t>
      </w:r>
      <w:r w:rsidRPr="0074590B">
        <w:rPr>
          <w:bCs/>
          <w:sz w:val="20"/>
          <w:szCs w:val="20"/>
        </w:rPr>
        <w:t>долевого строительства</w:t>
      </w:r>
      <w:r w:rsidRPr="0074590B">
        <w:rPr>
          <w:snapToGrid w:val="0"/>
          <w:sz w:val="20"/>
          <w:szCs w:val="20"/>
        </w:rPr>
        <w:t xml:space="preserve"> </w:t>
      </w:r>
      <w:fldSimple w:instr=" DOCVARIABLE  &quot;poluchit&quot;  \* MERGEFORMAT ">
        <w:r w:rsidRPr="0074590B">
          <w:rPr>
            <w:snapToGrid w:val="0"/>
            <w:sz w:val="20"/>
            <w:szCs w:val="20"/>
          </w:rPr>
          <w:t>получит</w:t>
        </w:r>
      </w:fldSimple>
      <w:r w:rsidRPr="0074590B">
        <w:rPr>
          <w:snapToGrid w:val="0"/>
          <w:sz w:val="20"/>
          <w:szCs w:val="20"/>
        </w:rPr>
        <w:t xml:space="preserve"> денежные средства за вычетом соответствующих расходов.</w:t>
      </w:r>
    </w:p>
    <w:p w14:paraId="647EA465" w14:textId="77777777" w:rsidR="00DC2AC9" w:rsidRPr="0074590B" w:rsidRDefault="00DC2AC9" w:rsidP="00A421B7">
      <w:pPr>
        <w:ind w:firstLine="426"/>
        <w:jc w:val="both"/>
        <w:rPr>
          <w:sz w:val="20"/>
          <w:szCs w:val="20"/>
        </w:rPr>
      </w:pPr>
      <w:r>
        <w:rPr>
          <w:sz w:val="20"/>
          <w:szCs w:val="20"/>
        </w:rPr>
        <w:t>9</w:t>
      </w:r>
      <w:r w:rsidRPr="0074590B">
        <w:rPr>
          <w:sz w:val="20"/>
          <w:szCs w:val="20"/>
        </w:rPr>
        <w:t>.7. Стороны пришли к соглашению, что Застройщик вправе до выбора способа управления зданием, в котором расположен Объект, поручить оказание услуг по эксплуатационно-техническому обслуживанию этого здания выбранной Застройщиком по своему усмотрению Управляющей организации.</w:t>
      </w:r>
    </w:p>
    <w:p w14:paraId="6975A0B6" w14:textId="77777777" w:rsidR="00DC2AC9" w:rsidRDefault="00DC2AC9" w:rsidP="00A421B7">
      <w:pPr>
        <w:pStyle w:val="af4"/>
        <w:ind w:left="0" w:right="27" w:firstLine="426"/>
        <w:jc w:val="both"/>
        <w:rPr>
          <w:sz w:val="20"/>
          <w:szCs w:val="20"/>
        </w:rPr>
      </w:pPr>
      <w:r>
        <w:rPr>
          <w:sz w:val="20"/>
          <w:szCs w:val="20"/>
        </w:rPr>
        <w:t>9</w:t>
      </w:r>
      <w:r w:rsidRPr="0074590B">
        <w:rPr>
          <w:sz w:val="20"/>
          <w:szCs w:val="20"/>
        </w:rPr>
        <w:t xml:space="preserve">.8. Участник </w:t>
      </w:r>
      <w:r w:rsidRPr="0074590B">
        <w:rPr>
          <w:bCs/>
          <w:sz w:val="20"/>
          <w:szCs w:val="20"/>
        </w:rPr>
        <w:t xml:space="preserve">долевого строительства </w:t>
      </w:r>
      <w:r w:rsidRPr="0074590B">
        <w:rPr>
          <w:sz w:val="20"/>
          <w:szCs w:val="20"/>
        </w:rPr>
        <w:t>уведомлен о том, что в дату подписания Передаточного акта может быть проведено собрание лиц – правообладателей помещений в здании, в котором расположен Объект,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этим зданием, включая управление товариществом собственников недвижимости либо управление управляющей организацией.</w:t>
      </w:r>
    </w:p>
    <w:p w14:paraId="60A36724" w14:textId="77777777" w:rsidR="00DC2AC9" w:rsidRPr="00025778" w:rsidRDefault="00DC2AC9" w:rsidP="00A421B7">
      <w:pPr>
        <w:pStyle w:val="af4"/>
        <w:ind w:left="0" w:right="27" w:firstLine="426"/>
        <w:jc w:val="both"/>
        <w:rPr>
          <w:sz w:val="20"/>
          <w:szCs w:val="20"/>
        </w:rPr>
      </w:pPr>
      <w:r>
        <w:rPr>
          <w:sz w:val="20"/>
          <w:szCs w:val="20"/>
        </w:rPr>
        <w:t>9</w:t>
      </w:r>
      <w:r w:rsidRPr="0074590B">
        <w:rPr>
          <w:sz w:val="20"/>
          <w:szCs w:val="20"/>
        </w:rPr>
        <w:t xml:space="preserve">.9. Участник </w:t>
      </w:r>
      <w:r w:rsidRPr="0074590B">
        <w:rPr>
          <w:bCs/>
          <w:sz w:val="20"/>
          <w:szCs w:val="20"/>
        </w:rPr>
        <w:t xml:space="preserve">долевого строительства </w:t>
      </w:r>
      <w:r w:rsidRPr="0074590B">
        <w:rPr>
          <w:sz w:val="20"/>
          <w:szCs w:val="20"/>
        </w:rPr>
        <w:t xml:space="preserve">уведомлен о том, что </w:t>
      </w:r>
      <w:r w:rsidRPr="0074590B">
        <w:rPr>
          <w:rFonts w:eastAsia="Calibri"/>
          <w:sz w:val="20"/>
          <w:szCs w:val="20"/>
        </w:rPr>
        <w:t xml:space="preserve">в проект (проектную документацию) </w:t>
      </w:r>
      <w:r w:rsidR="00277576" w:rsidRPr="00942155">
        <w:rPr>
          <w:sz w:val="20"/>
          <w:szCs w:val="20"/>
          <w:lang w:eastAsia="ru-RU"/>
        </w:rPr>
        <w:t>М</w:t>
      </w:r>
      <w:r w:rsidR="00277576">
        <w:rPr>
          <w:sz w:val="20"/>
          <w:szCs w:val="20"/>
          <w:lang w:eastAsia="ru-RU"/>
        </w:rPr>
        <w:t>ногоквартирного жилого дома</w:t>
      </w:r>
      <w:r w:rsidRPr="0074590B">
        <w:rPr>
          <w:rFonts w:eastAsia="Calibri"/>
          <w:sz w:val="20"/>
          <w:szCs w:val="20"/>
        </w:rPr>
        <w:t xml:space="preserve"> могут быть внесены изменения и дополнения, в том числе влекущие изменение Проектной площади объекта.</w:t>
      </w:r>
    </w:p>
    <w:p w14:paraId="77B8C809" w14:textId="77777777" w:rsidR="00DC2AC9" w:rsidRPr="0074590B" w:rsidRDefault="00DC2AC9" w:rsidP="00A421B7">
      <w:pPr>
        <w:ind w:firstLine="426"/>
        <w:jc w:val="both"/>
        <w:rPr>
          <w:sz w:val="20"/>
          <w:szCs w:val="20"/>
        </w:rPr>
      </w:pPr>
      <w:r w:rsidRPr="0074590B">
        <w:rPr>
          <w:rFonts w:eastAsia="Calibri"/>
          <w:sz w:val="20"/>
          <w:szCs w:val="20"/>
        </w:rPr>
        <w:t xml:space="preserve">О факте изменения проекта (проектной документации), в соответствии с которым осуществляется строительство Здания, Застройщик информирует Участника </w:t>
      </w:r>
      <w:r w:rsidRPr="0074590B">
        <w:rPr>
          <w:bCs/>
          <w:sz w:val="20"/>
          <w:szCs w:val="20"/>
        </w:rPr>
        <w:t xml:space="preserve">долевого строительства </w:t>
      </w:r>
      <w:r w:rsidRPr="0074590B">
        <w:rPr>
          <w:rFonts w:eastAsia="Calibri"/>
          <w:sz w:val="20"/>
          <w:szCs w:val="20"/>
        </w:rPr>
        <w:t>путем размещения соответствующих документов</w:t>
      </w:r>
      <w:r w:rsidRPr="0074590B">
        <w:rPr>
          <w:sz w:val="20"/>
          <w:szCs w:val="20"/>
        </w:rPr>
        <w:t xml:space="preserve"> </w:t>
      </w:r>
      <w:r w:rsidRPr="0074590B">
        <w:rPr>
          <w:rFonts w:eastAsia="Calibri"/>
          <w:sz w:val="20"/>
          <w:szCs w:val="20"/>
        </w:rPr>
        <w:t xml:space="preserve">в </w:t>
      </w:r>
      <w:bookmarkStart w:id="18" w:name="_Hlk58423568"/>
      <w:r w:rsidRPr="0074590B">
        <w:rPr>
          <w:sz w:val="20"/>
          <w:szCs w:val="20"/>
        </w:rPr>
        <w:t xml:space="preserve">Единой информационной системе жилищного строительства </w:t>
      </w:r>
      <w:bookmarkEnd w:id="18"/>
      <w:r w:rsidRPr="0074590B">
        <w:rPr>
          <w:sz w:val="20"/>
          <w:szCs w:val="20"/>
        </w:rPr>
        <w:t xml:space="preserve">без направления Участнику </w:t>
      </w:r>
      <w:r w:rsidRPr="0074590B">
        <w:rPr>
          <w:bCs/>
          <w:sz w:val="20"/>
          <w:szCs w:val="20"/>
        </w:rPr>
        <w:t xml:space="preserve">долевого строительства </w:t>
      </w:r>
      <w:r w:rsidRPr="0074590B">
        <w:rPr>
          <w:sz w:val="20"/>
          <w:szCs w:val="20"/>
        </w:rPr>
        <w:t>дополнительных сообщений, в том числе письменных</w:t>
      </w:r>
      <w:r w:rsidRPr="0074590B">
        <w:rPr>
          <w:rFonts w:eastAsia="Calibri"/>
          <w:sz w:val="20"/>
          <w:szCs w:val="20"/>
        </w:rPr>
        <w:t>.</w:t>
      </w:r>
      <w:r w:rsidRPr="0074590B">
        <w:rPr>
          <w:sz w:val="20"/>
          <w:szCs w:val="20"/>
        </w:rPr>
        <w:t xml:space="preserve"> </w:t>
      </w:r>
    </w:p>
    <w:p w14:paraId="06DEFA0F" w14:textId="77777777" w:rsidR="00DC2AC9" w:rsidRPr="0074590B" w:rsidRDefault="00DC2AC9" w:rsidP="00A421B7">
      <w:pPr>
        <w:autoSpaceDE w:val="0"/>
        <w:autoSpaceDN w:val="0"/>
        <w:adjustRightInd w:val="0"/>
        <w:ind w:firstLine="426"/>
        <w:jc w:val="both"/>
        <w:rPr>
          <w:rFonts w:eastAsiaTheme="minorHAnsi"/>
          <w:sz w:val="20"/>
          <w:szCs w:val="20"/>
          <w:lang w:eastAsia="en-US"/>
        </w:rPr>
      </w:pPr>
      <w:r w:rsidRPr="0074590B">
        <w:rPr>
          <w:rFonts w:eastAsiaTheme="minorHAnsi"/>
          <w:sz w:val="20"/>
          <w:szCs w:val="20"/>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w:t>
      </w:r>
      <w:r w:rsidRPr="0074590B">
        <w:rPr>
          <w:bCs/>
          <w:sz w:val="20"/>
          <w:szCs w:val="20"/>
        </w:rPr>
        <w:t xml:space="preserve">долевого строительства </w:t>
      </w:r>
      <w:r w:rsidRPr="0074590B">
        <w:rPr>
          <w:rFonts w:eastAsiaTheme="minorHAnsi"/>
          <w:sz w:val="20"/>
          <w:szCs w:val="20"/>
          <w:lang w:eastAsia="en-US"/>
        </w:rPr>
        <w:t xml:space="preserve">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332BBD6F" w14:textId="77777777" w:rsidR="00DC2AC9" w:rsidRPr="0074590B" w:rsidRDefault="00DC2AC9" w:rsidP="00A421B7">
      <w:pPr>
        <w:autoSpaceDE w:val="0"/>
        <w:autoSpaceDN w:val="0"/>
        <w:adjustRightInd w:val="0"/>
        <w:ind w:firstLine="426"/>
        <w:jc w:val="both"/>
        <w:rPr>
          <w:rFonts w:eastAsiaTheme="minorHAnsi"/>
          <w:sz w:val="20"/>
          <w:szCs w:val="20"/>
          <w:lang w:eastAsia="en-US"/>
        </w:rPr>
      </w:pPr>
      <w:r w:rsidRPr="0074590B">
        <w:rPr>
          <w:rFonts w:eastAsiaTheme="minorHAnsi"/>
          <w:sz w:val="20"/>
          <w:szCs w:val="20"/>
          <w:lang w:eastAsia="en-US"/>
        </w:rPr>
        <w:lastRenderedPageBreak/>
        <w:t xml:space="preserve">Стороны допускают, что </w:t>
      </w:r>
      <w:r>
        <w:rPr>
          <w:rFonts w:eastAsiaTheme="minorHAnsi"/>
          <w:sz w:val="20"/>
          <w:szCs w:val="20"/>
          <w:lang w:eastAsia="en-US"/>
        </w:rPr>
        <w:t>п</w:t>
      </w:r>
      <w:r w:rsidRPr="0074590B">
        <w:rPr>
          <w:rFonts w:eastAsiaTheme="minorHAnsi"/>
          <w:sz w:val="20"/>
          <w:szCs w:val="20"/>
          <w:lang w:eastAsia="en-US"/>
        </w:rPr>
        <w:t xml:space="preserve">лощадь отдельных частей/помещений /объекта может быть уменьшена или увеличена за счет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 </w:t>
      </w:r>
    </w:p>
    <w:p w14:paraId="300F16B4" w14:textId="77777777" w:rsidR="00DC2AC9" w:rsidRDefault="00DC2AC9" w:rsidP="00A421B7">
      <w:pPr>
        <w:ind w:firstLine="426"/>
        <w:jc w:val="both"/>
        <w:rPr>
          <w:sz w:val="20"/>
          <w:szCs w:val="20"/>
        </w:rPr>
      </w:pPr>
      <w:r w:rsidRPr="0074590B">
        <w:rPr>
          <w:sz w:val="20"/>
          <w:szCs w:val="20"/>
        </w:rPr>
        <w:t xml:space="preserve">Участник </w:t>
      </w:r>
      <w:r w:rsidRPr="0074590B">
        <w:rPr>
          <w:bCs/>
          <w:sz w:val="20"/>
          <w:szCs w:val="20"/>
        </w:rPr>
        <w:t xml:space="preserve">долевого строительства </w:t>
      </w:r>
      <w:r w:rsidRPr="0074590B">
        <w:rPr>
          <w:sz w:val="20"/>
          <w:szCs w:val="20"/>
        </w:rPr>
        <w:t xml:space="preserve">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4DE6C6E4" w14:textId="77777777" w:rsidR="00DC2AC9" w:rsidRPr="001C769A" w:rsidRDefault="00DC2AC9" w:rsidP="00A421B7">
      <w:pPr>
        <w:ind w:firstLine="426"/>
        <w:jc w:val="both"/>
        <w:rPr>
          <w:sz w:val="20"/>
          <w:szCs w:val="20"/>
        </w:rPr>
      </w:pPr>
      <w:r>
        <w:rPr>
          <w:color w:val="auto"/>
          <w:sz w:val="20"/>
          <w:szCs w:val="20"/>
        </w:rPr>
        <w:t>9</w:t>
      </w:r>
      <w:r w:rsidRPr="0074590B">
        <w:rPr>
          <w:color w:val="auto"/>
          <w:sz w:val="20"/>
          <w:szCs w:val="20"/>
        </w:rPr>
        <w:t>.10. Участник</w:t>
      </w:r>
      <w:r w:rsidRPr="00EB05AB">
        <w:rPr>
          <w:bCs/>
          <w:sz w:val="20"/>
          <w:szCs w:val="20"/>
        </w:rPr>
        <w:t xml:space="preserve"> </w:t>
      </w:r>
      <w:r w:rsidRPr="0074590B">
        <w:rPr>
          <w:bCs/>
          <w:sz w:val="20"/>
          <w:szCs w:val="20"/>
        </w:rPr>
        <w:t>долевого строительства</w:t>
      </w:r>
      <w:r w:rsidRPr="0074590B">
        <w:rPr>
          <w:color w:val="auto"/>
          <w:sz w:val="20"/>
          <w:szCs w:val="20"/>
        </w:rPr>
        <w:t xml:space="preserve"> дает</w:t>
      </w:r>
      <w:r>
        <w:rPr>
          <w:color w:val="auto"/>
          <w:sz w:val="20"/>
          <w:szCs w:val="20"/>
        </w:rPr>
        <w:t xml:space="preserve"> свое безотзывное </w:t>
      </w:r>
      <w:r w:rsidRPr="0074590B">
        <w:rPr>
          <w:color w:val="auto"/>
          <w:sz w:val="20"/>
          <w:szCs w:val="20"/>
        </w:rPr>
        <w:t xml:space="preserve">согласие на осуществление следующих действий с Земельным участком: </w:t>
      </w:r>
    </w:p>
    <w:p w14:paraId="2968E7F4" w14:textId="77777777" w:rsidR="00DC2AC9" w:rsidRPr="0074590B" w:rsidRDefault="00DC2AC9" w:rsidP="00A421B7">
      <w:pPr>
        <w:pStyle w:val="Default"/>
        <w:ind w:firstLine="426"/>
        <w:jc w:val="both"/>
        <w:rPr>
          <w:color w:val="auto"/>
          <w:sz w:val="20"/>
          <w:szCs w:val="20"/>
        </w:rPr>
      </w:pPr>
      <w:r w:rsidRPr="0074590B">
        <w:rPr>
          <w:color w:val="auto"/>
          <w:sz w:val="20"/>
          <w:szCs w:val="20"/>
        </w:rPr>
        <w:t xml:space="preserve">- на изменение </w:t>
      </w:r>
      <w:r>
        <w:rPr>
          <w:color w:val="auto"/>
          <w:sz w:val="20"/>
          <w:szCs w:val="20"/>
        </w:rPr>
        <w:t xml:space="preserve">Застройщиком по своему усмотрению </w:t>
      </w:r>
      <w:r w:rsidRPr="0074590B">
        <w:rPr>
          <w:color w:val="auto"/>
          <w:sz w:val="20"/>
          <w:szCs w:val="20"/>
        </w:rPr>
        <w:t xml:space="preserve">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38974E4A" w14:textId="77777777" w:rsidR="00DC2AC9" w:rsidRPr="0074590B" w:rsidRDefault="00DC2AC9" w:rsidP="00A421B7">
      <w:pPr>
        <w:pStyle w:val="Default"/>
        <w:widowControl w:val="0"/>
        <w:ind w:firstLine="426"/>
        <w:jc w:val="both"/>
        <w:rPr>
          <w:color w:val="auto"/>
          <w:sz w:val="20"/>
          <w:szCs w:val="20"/>
        </w:rPr>
      </w:pPr>
      <w:r w:rsidRPr="0074590B">
        <w:rPr>
          <w:color w:val="auto"/>
          <w:sz w:val="20"/>
          <w:szCs w:val="20"/>
        </w:rPr>
        <w:t>-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w:t>
      </w:r>
      <w:r>
        <w:rPr>
          <w:color w:val="auto"/>
          <w:sz w:val="20"/>
          <w:szCs w:val="20"/>
        </w:rPr>
        <w:t xml:space="preserve">, </w:t>
      </w:r>
      <w:r w:rsidRPr="001204FE">
        <w:rPr>
          <w:color w:val="auto"/>
          <w:sz w:val="20"/>
          <w:szCs w:val="20"/>
        </w:rPr>
        <w:t xml:space="preserve">на совершение действий, перечисленных в </w:t>
      </w:r>
      <w:proofErr w:type="spellStart"/>
      <w:r w:rsidRPr="001204FE">
        <w:rPr>
          <w:color w:val="auto"/>
          <w:sz w:val="20"/>
          <w:szCs w:val="20"/>
        </w:rPr>
        <w:t>ст.ст</w:t>
      </w:r>
      <w:proofErr w:type="spellEnd"/>
      <w:r w:rsidRPr="001204FE">
        <w:rPr>
          <w:color w:val="auto"/>
          <w:sz w:val="20"/>
          <w:szCs w:val="20"/>
        </w:rPr>
        <w:t>. 11.2-11.9 Земельного кодекса Российской Федерации, а также других необходимых действий, в том числе: на изменение условий договора аренды, на государственную регистрацию возникновения, изменения, прекращения прав аренды и/или прав собственности на вновь образованный (-</w:t>
      </w:r>
      <w:proofErr w:type="spellStart"/>
      <w:r w:rsidRPr="001204FE">
        <w:rPr>
          <w:color w:val="auto"/>
          <w:sz w:val="20"/>
          <w:szCs w:val="20"/>
        </w:rPr>
        <w:t>ые</w:t>
      </w:r>
      <w:proofErr w:type="spellEnd"/>
      <w:r w:rsidRPr="001204FE">
        <w:rPr>
          <w:color w:val="auto"/>
          <w:sz w:val="20"/>
          <w:szCs w:val="20"/>
        </w:rPr>
        <w:t>) земельный (-</w:t>
      </w:r>
      <w:proofErr w:type="spellStart"/>
      <w:r w:rsidRPr="001204FE">
        <w:rPr>
          <w:color w:val="auto"/>
          <w:sz w:val="20"/>
          <w:szCs w:val="20"/>
        </w:rPr>
        <w:t>ые</w:t>
      </w:r>
      <w:proofErr w:type="spellEnd"/>
      <w:r w:rsidRPr="001204FE">
        <w:rPr>
          <w:color w:val="auto"/>
          <w:sz w:val="20"/>
          <w:szCs w:val="20"/>
        </w:rPr>
        <w:t>) участок (-</w:t>
      </w:r>
      <w:proofErr w:type="spellStart"/>
      <w:r w:rsidRPr="001204FE">
        <w:rPr>
          <w:color w:val="auto"/>
          <w:sz w:val="20"/>
          <w:szCs w:val="20"/>
        </w:rPr>
        <w:t>ки</w:t>
      </w:r>
      <w:proofErr w:type="spellEnd"/>
      <w:r w:rsidRPr="001204FE">
        <w:rPr>
          <w:color w:val="auto"/>
          <w:sz w:val="20"/>
          <w:szCs w:val="20"/>
        </w:rPr>
        <w:t>), государственную регистрацию залога права на Земельный участок в силу закона в пользу участников долевого строительства</w:t>
      </w:r>
      <w:r w:rsidRPr="0074590B">
        <w:rPr>
          <w:color w:val="auto"/>
          <w:sz w:val="20"/>
          <w:szCs w:val="20"/>
        </w:rPr>
        <w:t>.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w:t>
      </w:r>
      <w:r w:rsidRPr="00BD6E90">
        <w:rPr>
          <w:bCs/>
          <w:sz w:val="20"/>
          <w:szCs w:val="20"/>
          <w:lang w:eastAsia="ar-SA"/>
        </w:rPr>
        <w:t xml:space="preserve"> </w:t>
      </w:r>
      <w:r w:rsidRPr="0074590B">
        <w:rPr>
          <w:bCs/>
          <w:sz w:val="20"/>
          <w:szCs w:val="20"/>
          <w:lang w:eastAsia="ar-SA"/>
        </w:rPr>
        <w:t>долевого строительства</w:t>
      </w:r>
      <w:r w:rsidRPr="0074590B">
        <w:rPr>
          <w:color w:val="auto"/>
          <w:sz w:val="20"/>
          <w:szCs w:val="20"/>
        </w:rPr>
        <w:t xml:space="preserve"> является письменным согласием в соответствии с п.4 ст.11.2. Земельного кодекса Российской Федерации; </w:t>
      </w:r>
    </w:p>
    <w:p w14:paraId="1FA32DC6" w14:textId="77777777" w:rsidR="00DC2AC9" w:rsidRPr="0074590B" w:rsidRDefault="00DC2AC9" w:rsidP="00A421B7">
      <w:pPr>
        <w:pStyle w:val="Default"/>
        <w:ind w:firstLine="426"/>
        <w:jc w:val="both"/>
        <w:rPr>
          <w:color w:val="auto"/>
          <w:sz w:val="20"/>
          <w:szCs w:val="20"/>
        </w:rPr>
      </w:pPr>
      <w:r w:rsidRPr="0074590B">
        <w:rPr>
          <w:color w:val="auto"/>
          <w:sz w:val="20"/>
          <w:szCs w:val="20"/>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521FC3F2" w14:textId="77777777" w:rsidR="00DC2AC9" w:rsidRPr="0074590B" w:rsidRDefault="00DC2AC9" w:rsidP="00A421B7">
      <w:pPr>
        <w:ind w:firstLine="426"/>
        <w:jc w:val="both"/>
        <w:rPr>
          <w:sz w:val="20"/>
          <w:szCs w:val="20"/>
        </w:rPr>
      </w:pPr>
      <w:r w:rsidRPr="0074590B">
        <w:rPr>
          <w:sz w:val="20"/>
          <w:szCs w:val="20"/>
        </w:rPr>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p>
    <w:p w14:paraId="27ACEB8A" w14:textId="77777777" w:rsidR="00DC2AC9" w:rsidRPr="0074590B" w:rsidRDefault="00DC2AC9" w:rsidP="00A421B7">
      <w:pPr>
        <w:ind w:firstLine="426"/>
        <w:jc w:val="both"/>
        <w:rPr>
          <w:sz w:val="20"/>
          <w:szCs w:val="20"/>
        </w:rPr>
      </w:pPr>
      <w:r w:rsidRPr="0074590B">
        <w:rPr>
          <w:sz w:val="20"/>
          <w:szCs w:val="20"/>
        </w:rPr>
        <w:t xml:space="preserve">- на передачу в залог (в том числе последующий) любым третьим лицам, включая кредитные организации и банки, Земельного участка (права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2FD4D1B2" w14:textId="77777777" w:rsidR="00DC2AC9" w:rsidRPr="0074590B" w:rsidRDefault="00DC2AC9" w:rsidP="00A421B7">
      <w:pPr>
        <w:ind w:firstLine="426"/>
        <w:jc w:val="both"/>
        <w:rPr>
          <w:sz w:val="20"/>
          <w:szCs w:val="20"/>
        </w:rPr>
      </w:pPr>
      <w:r w:rsidRPr="0074590B">
        <w:rPr>
          <w:sz w:val="20"/>
          <w:szCs w:val="20"/>
        </w:rPr>
        <w:t>В случае уступки Участником</w:t>
      </w:r>
      <w:r w:rsidRPr="00BD6E90">
        <w:rPr>
          <w:bCs/>
          <w:sz w:val="20"/>
          <w:szCs w:val="20"/>
        </w:rPr>
        <w:t xml:space="preserve"> </w:t>
      </w:r>
      <w:r w:rsidRPr="0074590B">
        <w:rPr>
          <w:bCs/>
          <w:sz w:val="20"/>
          <w:szCs w:val="20"/>
        </w:rPr>
        <w:t>долевого строительства</w:t>
      </w:r>
      <w:r w:rsidRPr="0074590B">
        <w:rPr>
          <w:sz w:val="20"/>
          <w:szCs w:val="20"/>
        </w:rPr>
        <w:t xml:space="preserve">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и иных согласий Участника</w:t>
      </w:r>
      <w:r>
        <w:rPr>
          <w:sz w:val="20"/>
          <w:szCs w:val="20"/>
        </w:rPr>
        <w:t xml:space="preserve"> </w:t>
      </w:r>
      <w:r w:rsidRPr="0074590B">
        <w:rPr>
          <w:bCs/>
          <w:sz w:val="20"/>
          <w:szCs w:val="20"/>
        </w:rPr>
        <w:t>долевого строительства</w:t>
      </w:r>
      <w:r w:rsidRPr="0074590B">
        <w:rPr>
          <w:sz w:val="20"/>
          <w:szCs w:val="20"/>
        </w:rPr>
        <w:t>, указанных в настоящем пункте Договора.</w:t>
      </w:r>
    </w:p>
    <w:p w14:paraId="127D54DC" w14:textId="77777777" w:rsidR="00DC2AC9" w:rsidRDefault="00DC2AC9" w:rsidP="00A421B7">
      <w:pPr>
        <w:tabs>
          <w:tab w:val="num" w:pos="1440"/>
        </w:tabs>
        <w:ind w:firstLine="426"/>
        <w:jc w:val="both"/>
        <w:rPr>
          <w:sz w:val="20"/>
          <w:szCs w:val="20"/>
        </w:rPr>
      </w:pPr>
      <w:r w:rsidRPr="0074590B">
        <w:rPr>
          <w:sz w:val="20"/>
          <w:szCs w:val="20"/>
        </w:rPr>
        <w:t>При получении Участником</w:t>
      </w:r>
      <w:r w:rsidRPr="00BD6E90">
        <w:rPr>
          <w:bCs/>
          <w:sz w:val="20"/>
          <w:szCs w:val="20"/>
        </w:rPr>
        <w:t xml:space="preserve"> </w:t>
      </w:r>
      <w:r w:rsidRPr="0074590B">
        <w:rPr>
          <w:bCs/>
          <w:sz w:val="20"/>
          <w:szCs w:val="20"/>
        </w:rPr>
        <w:t>долевого строительства</w:t>
      </w:r>
      <w:r w:rsidRPr="0074590B">
        <w:rPr>
          <w:sz w:val="20"/>
          <w:szCs w:val="20"/>
        </w:rPr>
        <w:t xml:space="preserve">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w:t>
      </w:r>
      <w:r w:rsidRPr="00BD6E90">
        <w:rPr>
          <w:bCs/>
          <w:sz w:val="20"/>
          <w:szCs w:val="20"/>
        </w:rPr>
        <w:t xml:space="preserve"> </w:t>
      </w:r>
      <w:r w:rsidRPr="0074590B">
        <w:rPr>
          <w:bCs/>
          <w:sz w:val="20"/>
          <w:szCs w:val="20"/>
        </w:rPr>
        <w:t>долевого строительства</w:t>
      </w:r>
      <w:r w:rsidRPr="0074590B">
        <w:rPr>
          <w:sz w:val="20"/>
          <w:szCs w:val="20"/>
        </w:rPr>
        <w:t xml:space="preserve"> на внесение изменений, оформленное по форме Застройщика, а также при необходимости подписать дополнительное соглашение к Договору.</w:t>
      </w:r>
    </w:p>
    <w:p w14:paraId="6D2D426D" w14:textId="77777777" w:rsidR="00DC2AC9" w:rsidRPr="001204FE" w:rsidRDefault="00DC2AC9" w:rsidP="00A421B7">
      <w:pPr>
        <w:tabs>
          <w:tab w:val="num" w:pos="1440"/>
        </w:tabs>
        <w:ind w:firstLine="426"/>
        <w:jc w:val="both"/>
        <w:rPr>
          <w:sz w:val="20"/>
          <w:szCs w:val="20"/>
        </w:rPr>
      </w:pPr>
      <w:r w:rsidRPr="001204FE">
        <w:rPr>
          <w:sz w:val="20"/>
          <w:szCs w:val="20"/>
        </w:rPr>
        <w:t xml:space="preserve">Настоящее согласие Участника действительно с момента заключения Договора до момента подписания Акта приема - передачи Объекта либо составления Застройщиком одностороннего Акта или иного документа о передаче Объекта в порядке, определенном </w:t>
      </w:r>
      <w:r>
        <w:rPr>
          <w:sz w:val="20"/>
          <w:szCs w:val="20"/>
        </w:rPr>
        <w:t>Договором</w:t>
      </w:r>
      <w:r w:rsidRPr="001204FE">
        <w:rPr>
          <w:sz w:val="20"/>
          <w:szCs w:val="20"/>
        </w:rPr>
        <w:t>.</w:t>
      </w:r>
    </w:p>
    <w:p w14:paraId="7C5A4CE0" w14:textId="77777777" w:rsidR="00DC2AC9" w:rsidRPr="001204FE" w:rsidRDefault="00DC2AC9" w:rsidP="00A421B7">
      <w:pPr>
        <w:tabs>
          <w:tab w:val="num" w:pos="1440"/>
        </w:tabs>
        <w:ind w:firstLine="426"/>
        <w:jc w:val="both"/>
        <w:rPr>
          <w:sz w:val="20"/>
          <w:szCs w:val="20"/>
        </w:rPr>
      </w:pPr>
      <w:r w:rsidRPr="001204FE">
        <w:rPr>
          <w:sz w:val="20"/>
          <w:szCs w:val="20"/>
        </w:rPr>
        <w:t xml:space="preserve">Вышеуказанное означает, что для реализации процедур изменения границ и/или  площади  Земельного участка, а также совершения любого из вышеуказанных действий, не требуется получения каждый раз отдельного согласия Участника на использование Земельного участка и/или земельных участков, образованных при его разделе, объединении или перераспределении, для возведения жилых домов или иных зданий, строений, сооружений в соответствии с целевым назначением и разрешенным использованием указанных земельных участков.  </w:t>
      </w:r>
    </w:p>
    <w:p w14:paraId="2F442231" w14:textId="77777777" w:rsidR="00DC2AC9" w:rsidRDefault="00DC2AC9" w:rsidP="00A421B7">
      <w:pPr>
        <w:tabs>
          <w:tab w:val="num" w:pos="1440"/>
        </w:tabs>
        <w:ind w:firstLine="426"/>
        <w:jc w:val="both"/>
        <w:rPr>
          <w:sz w:val="20"/>
          <w:szCs w:val="20"/>
        </w:rPr>
      </w:pPr>
      <w:r w:rsidRPr="001204FE">
        <w:rPr>
          <w:sz w:val="20"/>
          <w:szCs w:val="20"/>
        </w:rPr>
        <w:t>Вместе с тем, Участник обязуется в течение 5 (Пяти) дней с момента получения соответствующего требования Застройщика передать Застройщику письменное согласие по содержанию и форме, установленными Застройщиком, если оно отдельно потребуется Застройщику в целях выполнения действий по настоящему пункту Договора.</w:t>
      </w:r>
    </w:p>
    <w:p w14:paraId="63E06C2B" w14:textId="77777777" w:rsidR="00DC2AC9" w:rsidRDefault="00DC2AC9" w:rsidP="00A421B7">
      <w:pPr>
        <w:tabs>
          <w:tab w:val="num" w:pos="1440"/>
        </w:tabs>
        <w:ind w:firstLine="426"/>
        <w:jc w:val="both"/>
        <w:rPr>
          <w:sz w:val="20"/>
          <w:szCs w:val="20"/>
        </w:rPr>
      </w:pPr>
      <w:r>
        <w:rPr>
          <w:sz w:val="20"/>
          <w:szCs w:val="20"/>
        </w:rPr>
        <w:lastRenderedPageBreak/>
        <w:t xml:space="preserve">9.11. </w:t>
      </w:r>
      <w:r w:rsidRPr="00AD39EF">
        <w:rPr>
          <w:sz w:val="20"/>
          <w:szCs w:val="20"/>
        </w:rPr>
        <w:t>Участник долевого строительства, подтверждает, что уведомлен о том, что имущественные права Застройщика по требованию оплаты в соответствии с настоящим Договором находятся в залоге у ПАО Сбербанк.</w:t>
      </w:r>
    </w:p>
    <w:p w14:paraId="33A29A91" w14:textId="77777777" w:rsidR="00DC2AC9" w:rsidRDefault="00DC2AC9" w:rsidP="00A421B7">
      <w:pPr>
        <w:tabs>
          <w:tab w:val="num" w:pos="1440"/>
        </w:tabs>
        <w:ind w:firstLine="426"/>
        <w:jc w:val="both"/>
        <w:rPr>
          <w:sz w:val="20"/>
          <w:szCs w:val="20"/>
        </w:rPr>
      </w:pPr>
    </w:p>
    <w:p w14:paraId="00108A91" w14:textId="77777777" w:rsidR="00DC2AC9" w:rsidRDefault="00DC2AC9" w:rsidP="00A421B7">
      <w:pPr>
        <w:tabs>
          <w:tab w:val="num" w:pos="1440"/>
        </w:tabs>
        <w:ind w:firstLine="426"/>
        <w:jc w:val="center"/>
        <w:rPr>
          <w:b/>
          <w:sz w:val="20"/>
          <w:szCs w:val="20"/>
        </w:rPr>
      </w:pPr>
      <w:r>
        <w:rPr>
          <w:b/>
          <w:sz w:val="20"/>
          <w:szCs w:val="20"/>
        </w:rPr>
        <w:t>10</w:t>
      </w:r>
      <w:r w:rsidRPr="001204FE">
        <w:rPr>
          <w:b/>
          <w:sz w:val="20"/>
          <w:szCs w:val="20"/>
        </w:rPr>
        <w:t>.</w:t>
      </w:r>
      <w:r w:rsidR="00A421B7">
        <w:rPr>
          <w:b/>
          <w:sz w:val="20"/>
          <w:szCs w:val="20"/>
        </w:rPr>
        <w:t xml:space="preserve"> Расторжение договора</w:t>
      </w:r>
    </w:p>
    <w:p w14:paraId="15A080A5" w14:textId="77777777" w:rsidR="00DC2AC9" w:rsidRPr="001204FE" w:rsidRDefault="00DC2AC9" w:rsidP="00A421B7">
      <w:pPr>
        <w:tabs>
          <w:tab w:val="num" w:pos="1440"/>
        </w:tabs>
        <w:ind w:firstLine="426"/>
        <w:jc w:val="both"/>
        <w:rPr>
          <w:sz w:val="20"/>
          <w:szCs w:val="20"/>
        </w:rPr>
      </w:pPr>
      <w:r>
        <w:rPr>
          <w:sz w:val="20"/>
          <w:szCs w:val="20"/>
        </w:rPr>
        <w:t>10</w:t>
      </w:r>
      <w:r w:rsidRPr="001204FE">
        <w:rPr>
          <w:sz w:val="20"/>
          <w:szCs w:val="20"/>
        </w:rPr>
        <w:t>.1. Стороны имеют право расторгнуть Договор в любое время по соглашению Сторон.</w:t>
      </w:r>
    </w:p>
    <w:p w14:paraId="4973F49D" w14:textId="77777777" w:rsidR="00DC2AC9" w:rsidRPr="001204FE" w:rsidRDefault="00DC2AC9" w:rsidP="00A421B7">
      <w:pPr>
        <w:tabs>
          <w:tab w:val="num" w:pos="1440"/>
        </w:tabs>
        <w:ind w:firstLine="426"/>
        <w:jc w:val="both"/>
        <w:rPr>
          <w:sz w:val="20"/>
          <w:szCs w:val="20"/>
        </w:rPr>
      </w:pPr>
      <w:r>
        <w:rPr>
          <w:sz w:val="20"/>
          <w:szCs w:val="20"/>
        </w:rPr>
        <w:t>10</w:t>
      </w:r>
      <w:r w:rsidRPr="001204FE">
        <w:rPr>
          <w:sz w:val="20"/>
          <w:szCs w:val="20"/>
        </w:rPr>
        <w:t>.2. Участник вправе расторгнуть Договор путем отказа от исполнения настоящего Договора до истечения срока его действия в одностороннем порядке в случаях, предусмотренных Законом № 214-ФЗ.</w:t>
      </w:r>
    </w:p>
    <w:p w14:paraId="007BF4CA" w14:textId="77777777" w:rsidR="00DC2AC9" w:rsidRPr="001204FE" w:rsidRDefault="00DC2AC9" w:rsidP="00A421B7">
      <w:pPr>
        <w:tabs>
          <w:tab w:val="num" w:pos="1440"/>
        </w:tabs>
        <w:ind w:firstLine="426"/>
        <w:jc w:val="both"/>
        <w:rPr>
          <w:sz w:val="20"/>
          <w:szCs w:val="20"/>
        </w:rPr>
      </w:pPr>
      <w:r>
        <w:rPr>
          <w:sz w:val="20"/>
          <w:szCs w:val="20"/>
        </w:rPr>
        <w:t>10</w:t>
      </w:r>
      <w:r w:rsidRPr="001204FE">
        <w:rPr>
          <w:sz w:val="20"/>
          <w:szCs w:val="20"/>
        </w:rPr>
        <w:t>.3. Участник имеет право расторгнуть Договор в судебном порядке по основаниям и на условиях, предусмотренным Законом № 214-ФЗ.</w:t>
      </w:r>
    </w:p>
    <w:p w14:paraId="2E6A8ACD" w14:textId="77777777" w:rsidR="00DC2AC9" w:rsidRPr="001204FE" w:rsidRDefault="00DC2AC9" w:rsidP="00A421B7">
      <w:pPr>
        <w:tabs>
          <w:tab w:val="num" w:pos="1440"/>
        </w:tabs>
        <w:ind w:firstLine="426"/>
        <w:jc w:val="both"/>
        <w:rPr>
          <w:sz w:val="20"/>
          <w:szCs w:val="20"/>
        </w:rPr>
      </w:pPr>
      <w:r>
        <w:rPr>
          <w:sz w:val="20"/>
          <w:szCs w:val="20"/>
        </w:rPr>
        <w:t>10</w:t>
      </w:r>
      <w:r w:rsidRPr="001204FE">
        <w:rPr>
          <w:sz w:val="20"/>
          <w:szCs w:val="20"/>
        </w:rPr>
        <w:t>.4. Застройщик вправе расторгнуть настоящий Договор в порядке и в случаях, предусмотренных Законом № 214-ФЗ и настоящим Договором.</w:t>
      </w:r>
    </w:p>
    <w:p w14:paraId="485BB4C3" w14:textId="77777777" w:rsidR="00DC2AC9" w:rsidRPr="0074590B" w:rsidRDefault="00DC2AC9" w:rsidP="00A421B7">
      <w:pPr>
        <w:tabs>
          <w:tab w:val="num" w:pos="1440"/>
        </w:tabs>
        <w:ind w:firstLine="426"/>
        <w:jc w:val="both"/>
        <w:rPr>
          <w:sz w:val="20"/>
          <w:szCs w:val="20"/>
        </w:rPr>
      </w:pPr>
      <w:r>
        <w:rPr>
          <w:sz w:val="20"/>
          <w:szCs w:val="20"/>
        </w:rPr>
        <w:t>10</w:t>
      </w:r>
      <w:r w:rsidRPr="001204FE">
        <w:rPr>
          <w:sz w:val="20"/>
          <w:szCs w:val="20"/>
        </w:rPr>
        <w:t>.5. Уступка прав Застройщика по настоящему Договору третьему лицу может быть осуществлена только при наличии письменного согласия ПАО Сбербанк.</w:t>
      </w:r>
    </w:p>
    <w:p w14:paraId="01327D77" w14:textId="77777777" w:rsidR="00DC2AC9" w:rsidRPr="0074590B" w:rsidRDefault="00DC2AC9" w:rsidP="00A421B7">
      <w:pPr>
        <w:pStyle w:val="1"/>
        <w:tabs>
          <w:tab w:val="left" w:pos="9360"/>
        </w:tabs>
        <w:ind w:firstLine="426"/>
        <w:jc w:val="both"/>
        <w:rPr>
          <w:rFonts w:ascii="Times New Roman" w:hAnsi="Times New Roman" w:cs="Times New Roman"/>
          <w:b/>
        </w:rPr>
      </w:pPr>
    </w:p>
    <w:p w14:paraId="0903E725" w14:textId="77777777" w:rsidR="00DC2AC9" w:rsidRPr="0074590B" w:rsidRDefault="00DC2AC9" w:rsidP="00A421B7">
      <w:pPr>
        <w:ind w:firstLine="426"/>
        <w:jc w:val="center"/>
        <w:rPr>
          <w:b/>
          <w:bCs/>
          <w:sz w:val="20"/>
          <w:szCs w:val="20"/>
        </w:rPr>
      </w:pPr>
      <w:r>
        <w:rPr>
          <w:b/>
          <w:bCs/>
          <w:sz w:val="20"/>
          <w:szCs w:val="20"/>
        </w:rPr>
        <w:t>11</w:t>
      </w:r>
      <w:r w:rsidRPr="0074590B">
        <w:rPr>
          <w:b/>
          <w:bCs/>
          <w:sz w:val="20"/>
          <w:szCs w:val="20"/>
        </w:rPr>
        <w:t xml:space="preserve">. Заключительные положения </w:t>
      </w:r>
    </w:p>
    <w:p w14:paraId="75C730A9" w14:textId="77777777" w:rsidR="00DC2AC9" w:rsidRPr="0074590B" w:rsidRDefault="00DC2AC9" w:rsidP="00A421B7">
      <w:pPr>
        <w:autoSpaceDE w:val="0"/>
        <w:autoSpaceDN w:val="0"/>
        <w:adjustRightInd w:val="0"/>
        <w:ind w:firstLine="426"/>
        <w:jc w:val="both"/>
        <w:rPr>
          <w:sz w:val="20"/>
          <w:szCs w:val="20"/>
        </w:rPr>
      </w:pPr>
      <w:bookmarkStart w:id="19" w:name="_Hlk527361823"/>
      <w:r>
        <w:rPr>
          <w:sz w:val="20"/>
          <w:szCs w:val="20"/>
        </w:rPr>
        <w:t>11</w:t>
      </w:r>
      <w:r w:rsidRPr="0074590B">
        <w:rPr>
          <w:sz w:val="20"/>
          <w:szCs w:val="20"/>
        </w:rPr>
        <w:t>.1. Положения Договора становятся обязательными для Сторон с момента его подписания.</w:t>
      </w:r>
    </w:p>
    <w:p w14:paraId="75A2ADE7" w14:textId="77777777" w:rsidR="00DC2AC9" w:rsidRPr="0074590B" w:rsidRDefault="00DC2AC9" w:rsidP="00A421B7">
      <w:pPr>
        <w:autoSpaceDE w:val="0"/>
        <w:autoSpaceDN w:val="0"/>
        <w:adjustRightInd w:val="0"/>
        <w:ind w:firstLine="426"/>
        <w:jc w:val="both"/>
        <w:rPr>
          <w:sz w:val="20"/>
          <w:szCs w:val="20"/>
        </w:rPr>
      </w:pPr>
      <w:r w:rsidRPr="0074590B">
        <w:rPr>
          <w:sz w:val="20"/>
          <w:szCs w:val="20"/>
        </w:rPr>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7CF66BBA" w14:textId="77777777" w:rsidR="00DC2AC9" w:rsidRPr="0074590B" w:rsidRDefault="00DC2AC9" w:rsidP="00A421B7">
      <w:pPr>
        <w:ind w:firstLine="426"/>
        <w:jc w:val="both"/>
        <w:rPr>
          <w:sz w:val="20"/>
          <w:szCs w:val="20"/>
        </w:rPr>
      </w:pPr>
      <w:r>
        <w:rPr>
          <w:color w:val="000000" w:themeColor="text1"/>
          <w:sz w:val="20"/>
          <w:szCs w:val="20"/>
        </w:rPr>
        <w:t>11</w:t>
      </w:r>
      <w:r w:rsidRPr="0074590B">
        <w:rPr>
          <w:color w:val="000000" w:themeColor="text1"/>
          <w:sz w:val="20"/>
          <w:szCs w:val="20"/>
        </w:rPr>
        <w:t xml:space="preserve">.2. </w:t>
      </w:r>
      <w:r w:rsidRPr="0074590B">
        <w:rPr>
          <w:sz w:val="20"/>
          <w:szCs w:val="20"/>
        </w:rPr>
        <w:t xml:space="preserve">Все споры и разногласия, возникшие из Договора или в связи с ним, будут решаться Сторонами путем переговоров. </w:t>
      </w:r>
    </w:p>
    <w:p w14:paraId="148FC5AB" w14:textId="77777777" w:rsidR="00DC2AC9" w:rsidRPr="0074590B" w:rsidRDefault="00DC2AC9" w:rsidP="00A421B7">
      <w:pPr>
        <w:autoSpaceDE w:val="0"/>
        <w:autoSpaceDN w:val="0"/>
        <w:adjustRightInd w:val="0"/>
        <w:ind w:firstLine="426"/>
        <w:jc w:val="both"/>
        <w:rPr>
          <w:rFonts w:eastAsiaTheme="minorHAnsi"/>
          <w:sz w:val="20"/>
          <w:szCs w:val="20"/>
          <w:lang w:eastAsia="en-US"/>
        </w:rPr>
      </w:pPr>
      <w:r w:rsidRPr="0074590B">
        <w:rPr>
          <w:rFonts w:eastAsiaTheme="minorHAnsi"/>
          <w:sz w:val="20"/>
          <w:szCs w:val="20"/>
          <w:lang w:eastAsia="en-US"/>
        </w:rPr>
        <w:t>Иски Застройщика к Участнику</w:t>
      </w:r>
      <w:r w:rsidRPr="00BD6E90">
        <w:rPr>
          <w:bCs/>
          <w:sz w:val="20"/>
          <w:szCs w:val="20"/>
        </w:rPr>
        <w:t xml:space="preserve"> </w:t>
      </w:r>
      <w:r w:rsidRPr="0074590B">
        <w:rPr>
          <w:bCs/>
          <w:sz w:val="20"/>
          <w:szCs w:val="20"/>
        </w:rPr>
        <w:t>долевого строительства</w:t>
      </w:r>
      <w:r w:rsidRPr="0074590B">
        <w:rPr>
          <w:rFonts w:eastAsiaTheme="minorHAnsi"/>
          <w:sz w:val="20"/>
          <w:szCs w:val="20"/>
          <w:lang w:eastAsia="en-US"/>
        </w:rPr>
        <w:t xml:space="preserve"> о взыскании дебиторской задолженности по Договору предъявляются в суд по месту нахождения Объекта.</w:t>
      </w:r>
      <w:r w:rsidRPr="0074590B">
        <w:rPr>
          <w:sz w:val="20"/>
          <w:szCs w:val="20"/>
        </w:rPr>
        <w:t xml:space="preserve"> </w:t>
      </w:r>
    </w:p>
    <w:p w14:paraId="6A9EF7C7" w14:textId="77777777" w:rsidR="00DC2AC9" w:rsidRPr="0074590B" w:rsidRDefault="00DC2AC9" w:rsidP="00A421B7">
      <w:pPr>
        <w:ind w:firstLine="426"/>
        <w:jc w:val="both"/>
        <w:rPr>
          <w:sz w:val="20"/>
          <w:szCs w:val="20"/>
        </w:rPr>
      </w:pPr>
      <w:r>
        <w:rPr>
          <w:noProof/>
          <w:sz w:val="20"/>
          <w:szCs w:val="20"/>
        </w:rPr>
        <w:t>11</w:t>
      </w:r>
      <w:r w:rsidRPr="0074590B">
        <w:rPr>
          <w:noProof/>
          <w:sz w:val="20"/>
          <w:szCs w:val="20"/>
        </w:rPr>
        <w:t>.3. При разрешении споров между Сторонами, в том числе и в судебном порядке, Стороны применяют законодательство Российской Федерации.</w:t>
      </w:r>
    </w:p>
    <w:p w14:paraId="6F947225" w14:textId="77777777" w:rsidR="00DC2AC9" w:rsidRPr="0074590B" w:rsidRDefault="00DC2AC9" w:rsidP="00A421B7">
      <w:pPr>
        <w:ind w:firstLine="426"/>
        <w:jc w:val="both"/>
        <w:rPr>
          <w:sz w:val="20"/>
          <w:szCs w:val="20"/>
        </w:rPr>
      </w:pPr>
      <w:r>
        <w:rPr>
          <w:sz w:val="20"/>
          <w:szCs w:val="20"/>
        </w:rPr>
        <w:t>11</w:t>
      </w:r>
      <w:r w:rsidRPr="0074590B">
        <w:rPr>
          <w:sz w:val="20"/>
          <w:szCs w:val="20"/>
        </w:rPr>
        <w:t xml:space="preserve">.4. Стороны </w:t>
      </w:r>
      <w:r w:rsidRPr="0074590B">
        <w:rPr>
          <w:noProof/>
          <w:sz w:val="20"/>
          <w:szCs w:val="20"/>
        </w:rPr>
        <w:t xml:space="preserve">пришли к соглашению о том, что если иное не предусмотрено законодательством Российской Федерации и/или Договором, уведомления Застройщиком Участника </w:t>
      </w:r>
      <w:r w:rsidRPr="0074590B">
        <w:rPr>
          <w:bCs/>
          <w:sz w:val="20"/>
          <w:szCs w:val="20"/>
        </w:rPr>
        <w:t xml:space="preserve">долевого строительства </w:t>
      </w:r>
      <w:r w:rsidRPr="0074590B">
        <w:rPr>
          <w:noProof/>
          <w:sz w:val="20"/>
          <w:szCs w:val="20"/>
        </w:rPr>
        <w:t xml:space="preserve">осуществляются через опубликование сообщений  на сайте </w:t>
      </w:r>
      <w:r w:rsidRPr="0074590B">
        <w:rPr>
          <w:b/>
          <w:noProof/>
          <w:sz w:val="20"/>
          <w:szCs w:val="20"/>
          <w:u w:val="single"/>
        </w:rPr>
        <w:t xml:space="preserve">gruppa-a.ru </w:t>
      </w:r>
      <w:r w:rsidRPr="0074590B">
        <w:rPr>
          <w:noProof/>
          <w:sz w:val="20"/>
          <w:szCs w:val="20"/>
        </w:rPr>
        <w:t xml:space="preserve">без направления Участнику каких-либо дополнительных письменных сообщений. Участник </w:t>
      </w:r>
      <w:r w:rsidRPr="0074590B">
        <w:rPr>
          <w:bCs/>
          <w:sz w:val="20"/>
          <w:szCs w:val="20"/>
        </w:rPr>
        <w:t xml:space="preserve">долевого строительства </w:t>
      </w:r>
      <w:r w:rsidRPr="0074590B">
        <w:rPr>
          <w:noProof/>
          <w:sz w:val="20"/>
          <w:szCs w:val="20"/>
        </w:rPr>
        <w:t>самостоятельно осуществляет контроль за обновлением информации, размещенной на вышеуказанном сайте.</w:t>
      </w:r>
      <w:bookmarkEnd w:id="19"/>
    </w:p>
    <w:p w14:paraId="2CEBE204" w14:textId="77777777" w:rsidR="00DC2AC9" w:rsidRPr="0074590B" w:rsidRDefault="00DC2AC9" w:rsidP="00A421B7">
      <w:pPr>
        <w:ind w:firstLine="426"/>
        <w:jc w:val="both"/>
        <w:rPr>
          <w:sz w:val="20"/>
          <w:szCs w:val="20"/>
        </w:rPr>
      </w:pPr>
      <w:r>
        <w:rPr>
          <w:sz w:val="20"/>
          <w:szCs w:val="20"/>
        </w:rPr>
        <w:t>11</w:t>
      </w:r>
      <w:r w:rsidRPr="0074590B">
        <w:rPr>
          <w:sz w:val="20"/>
          <w:szCs w:val="20"/>
        </w:rPr>
        <w:t>.5. Недействительность какого-либо условия Договора не влечет недействительность других его положений.</w:t>
      </w:r>
    </w:p>
    <w:p w14:paraId="704A6E92" w14:textId="77777777" w:rsidR="00DC2AC9" w:rsidRPr="0074590B" w:rsidRDefault="00DC2AC9" w:rsidP="00A421B7">
      <w:pPr>
        <w:autoSpaceDE w:val="0"/>
        <w:autoSpaceDN w:val="0"/>
        <w:adjustRightInd w:val="0"/>
        <w:ind w:firstLine="426"/>
        <w:jc w:val="both"/>
        <w:rPr>
          <w:sz w:val="20"/>
          <w:szCs w:val="20"/>
        </w:rPr>
      </w:pPr>
      <w:r>
        <w:rPr>
          <w:sz w:val="20"/>
          <w:szCs w:val="20"/>
        </w:rPr>
        <w:t>11</w:t>
      </w:r>
      <w:r w:rsidRPr="0074590B">
        <w:rPr>
          <w:sz w:val="20"/>
          <w:szCs w:val="20"/>
        </w:rPr>
        <w:t>.6.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14:paraId="7280BCF0" w14:textId="77777777" w:rsidR="00DC2AC9" w:rsidRPr="0074590B" w:rsidRDefault="00DC2AC9" w:rsidP="00A421B7">
      <w:pPr>
        <w:autoSpaceDE w:val="0"/>
        <w:autoSpaceDN w:val="0"/>
        <w:adjustRightInd w:val="0"/>
        <w:ind w:firstLine="426"/>
        <w:jc w:val="both"/>
        <w:rPr>
          <w:sz w:val="20"/>
          <w:szCs w:val="20"/>
        </w:rPr>
      </w:pPr>
      <w:r w:rsidRPr="0074590B">
        <w:rPr>
          <w:sz w:val="20"/>
          <w:szCs w:val="20"/>
        </w:rPr>
        <w:t>Иные условия конфиденциальности могут быть установлены по требованию Застройщика.</w:t>
      </w:r>
    </w:p>
    <w:p w14:paraId="4FDD4497" w14:textId="77777777" w:rsidR="00DC2AC9" w:rsidRPr="0074590B" w:rsidRDefault="00DC2AC9" w:rsidP="00A421B7">
      <w:pPr>
        <w:autoSpaceDE w:val="0"/>
        <w:autoSpaceDN w:val="0"/>
        <w:adjustRightInd w:val="0"/>
        <w:ind w:firstLine="426"/>
        <w:jc w:val="both"/>
        <w:rPr>
          <w:sz w:val="20"/>
          <w:szCs w:val="20"/>
        </w:rPr>
      </w:pPr>
      <w:bookmarkStart w:id="20" w:name="_Hlk527361787"/>
      <w:bookmarkStart w:id="21" w:name="_Hlk496801155"/>
      <w:r>
        <w:rPr>
          <w:sz w:val="20"/>
          <w:szCs w:val="20"/>
        </w:rPr>
        <w:t>11</w:t>
      </w:r>
      <w:r w:rsidRPr="0074590B">
        <w:rPr>
          <w:sz w:val="20"/>
          <w:szCs w:val="20"/>
        </w:rPr>
        <w:t>.7. Стороны обязаны немедленно извещать друг друга обо всех изменениях почтовых и платежных реквизитов в следующем порядке:</w:t>
      </w:r>
    </w:p>
    <w:p w14:paraId="769D2301" w14:textId="77777777" w:rsidR="00DC2AC9" w:rsidRPr="0074590B" w:rsidRDefault="00DC2AC9" w:rsidP="00A421B7">
      <w:pPr>
        <w:ind w:firstLine="426"/>
        <w:jc w:val="both"/>
        <w:rPr>
          <w:sz w:val="20"/>
          <w:szCs w:val="20"/>
        </w:rPr>
      </w:pPr>
      <w:bookmarkStart w:id="22" w:name="_Hlk527363328"/>
      <w:r>
        <w:rPr>
          <w:sz w:val="20"/>
          <w:szCs w:val="20"/>
        </w:rPr>
        <w:t>11</w:t>
      </w:r>
      <w:r w:rsidRPr="0074590B">
        <w:rPr>
          <w:sz w:val="20"/>
          <w:szCs w:val="20"/>
        </w:rPr>
        <w:t>.7.1.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w:t>
      </w:r>
      <w:r>
        <w:rPr>
          <w:sz w:val="20"/>
          <w:szCs w:val="20"/>
        </w:rPr>
        <w:t>иях в порядке, установленном п.11</w:t>
      </w:r>
      <w:r w:rsidRPr="0074590B">
        <w:rPr>
          <w:sz w:val="20"/>
          <w:szCs w:val="20"/>
        </w:rPr>
        <w:t xml:space="preserve">.4. Договора. Участник считается </w:t>
      </w:r>
      <w:proofErr w:type="gramStart"/>
      <w:r w:rsidRPr="0074590B">
        <w:rPr>
          <w:sz w:val="20"/>
          <w:szCs w:val="20"/>
        </w:rPr>
        <w:t>надлежащим образом</w:t>
      </w:r>
      <w:proofErr w:type="gramEnd"/>
      <w:r w:rsidRPr="0074590B">
        <w:rPr>
          <w:sz w:val="20"/>
          <w:szCs w:val="20"/>
        </w:rPr>
        <w:t xml:space="preserve"> уведомленным о соответствующем изменении реквизитов Застройщика в день размещения Застройщиком информации об изменении рекв</w:t>
      </w:r>
      <w:r>
        <w:rPr>
          <w:sz w:val="20"/>
          <w:szCs w:val="20"/>
        </w:rPr>
        <w:t>изитов на сайте, указанном в п.11</w:t>
      </w:r>
      <w:r w:rsidRPr="0074590B">
        <w:rPr>
          <w:sz w:val="20"/>
          <w:szCs w:val="20"/>
        </w:rPr>
        <w:t xml:space="preserve">.4.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20"/>
    <w:bookmarkEnd w:id="22"/>
    <w:p w14:paraId="0554C884" w14:textId="77777777" w:rsidR="00DC2AC9" w:rsidRPr="0074590B" w:rsidRDefault="00DC2AC9" w:rsidP="00A421B7">
      <w:pPr>
        <w:ind w:firstLine="426"/>
        <w:jc w:val="both"/>
        <w:rPr>
          <w:sz w:val="20"/>
          <w:szCs w:val="20"/>
        </w:rPr>
      </w:pPr>
      <w:r>
        <w:rPr>
          <w:sz w:val="20"/>
          <w:szCs w:val="20"/>
        </w:rPr>
        <w:t>11</w:t>
      </w:r>
      <w:r w:rsidRPr="0074590B">
        <w:rPr>
          <w:sz w:val="20"/>
          <w:szCs w:val="20"/>
        </w:rPr>
        <w:t xml:space="preserve">.7.2. Участник </w:t>
      </w:r>
      <w:r w:rsidRPr="0074590B">
        <w:rPr>
          <w:bCs/>
          <w:sz w:val="20"/>
          <w:szCs w:val="20"/>
        </w:rPr>
        <w:t xml:space="preserve">долевого строительства </w:t>
      </w:r>
      <w:r w:rsidRPr="0074590B">
        <w:rPr>
          <w:sz w:val="20"/>
          <w:szCs w:val="20"/>
        </w:rPr>
        <w:t xml:space="preserve">уведомляет Застройщика об изменении своих почтовых, паспортных данных (для Участника-физического лица)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209D19D7" w14:textId="77777777" w:rsidR="00DC2AC9" w:rsidRPr="0074590B" w:rsidRDefault="00DC2AC9" w:rsidP="00A421B7">
      <w:pPr>
        <w:ind w:firstLine="426"/>
        <w:jc w:val="both"/>
        <w:rPr>
          <w:sz w:val="20"/>
          <w:szCs w:val="20"/>
        </w:rPr>
      </w:pPr>
      <w:r w:rsidRPr="0074590B">
        <w:rPr>
          <w:sz w:val="20"/>
          <w:szCs w:val="20"/>
        </w:rPr>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45F51530" w14:textId="77777777" w:rsidR="00DC2AC9" w:rsidRPr="0074590B" w:rsidRDefault="00DC2AC9" w:rsidP="00A421B7">
      <w:pPr>
        <w:autoSpaceDE w:val="0"/>
        <w:autoSpaceDN w:val="0"/>
        <w:adjustRightInd w:val="0"/>
        <w:ind w:firstLine="426"/>
        <w:jc w:val="both"/>
        <w:rPr>
          <w:sz w:val="20"/>
          <w:szCs w:val="20"/>
        </w:rPr>
      </w:pPr>
      <w:r w:rsidRPr="0074590B">
        <w:rPr>
          <w:sz w:val="20"/>
          <w:szCs w:val="20"/>
        </w:rPr>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663AA23C" w14:textId="77777777" w:rsidR="00DC2AC9" w:rsidRPr="0074590B" w:rsidRDefault="00DC2AC9" w:rsidP="00A421B7">
      <w:pPr>
        <w:autoSpaceDE w:val="0"/>
        <w:autoSpaceDN w:val="0"/>
        <w:adjustRightInd w:val="0"/>
        <w:ind w:firstLine="426"/>
        <w:jc w:val="both"/>
        <w:rPr>
          <w:sz w:val="20"/>
          <w:szCs w:val="20"/>
        </w:rPr>
      </w:pPr>
      <w:r w:rsidRPr="0074590B">
        <w:rPr>
          <w:sz w:val="20"/>
          <w:szCs w:val="20"/>
        </w:rPr>
        <w:t xml:space="preserve">- дата возврата Стороне-отправителю, указанная в Отчете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 по любым обстоятельствам, в том числе из-за истечения срока хранения. </w:t>
      </w:r>
    </w:p>
    <w:p w14:paraId="726EC2CB" w14:textId="77777777" w:rsidR="00DC2AC9" w:rsidRPr="0074590B" w:rsidRDefault="00DC2AC9" w:rsidP="0023411E">
      <w:pPr>
        <w:autoSpaceDE w:val="0"/>
        <w:autoSpaceDN w:val="0"/>
        <w:adjustRightInd w:val="0"/>
        <w:ind w:firstLine="426"/>
        <w:jc w:val="both"/>
        <w:rPr>
          <w:sz w:val="20"/>
          <w:szCs w:val="20"/>
        </w:rPr>
      </w:pPr>
      <w:r>
        <w:rPr>
          <w:sz w:val="20"/>
          <w:szCs w:val="20"/>
        </w:rPr>
        <w:t>11</w:t>
      </w:r>
      <w:r w:rsidRPr="0074590B">
        <w:rPr>
          <w:sz w:val="20"/>
          <w:szCs w:val="20"/>
        </w:rPr>
        <w:t>.7.3.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1E33CE46" w14:textId="77777777" w:rsidR="00DC2AC9" w:rsidRPr="0074590B" w:rsidRDefault="00DC2AC9" w:rsidP="0023411E">
      <w:pPr>
        <w:pStyle w:val="af4"/>
        <w:spacing w:after="0"/>
        <w:ind w:left="0" w:right="27" w:firstLine="426"/>
        <w:jc w:val="both"/>
        <w:rPr>
          <w:sz w:val="20"/>
          <w:szCs w:val="20"/>
        </w:rPr>
      </w:pPr>
      <w:r>
        <w:rPr>
          <w:sz w:val="20"/>
          <w:szCs w:val="20"/>
        </w:rPr>
        <w:t>11</w:t>
      </w:r>
      <w:r w:rsidRPr="0074590B">
        <w:rPr>
          <w:sz w:val="20"/>
          <w:szCs w:val="20"/>
        </w:rPr>
        <w:t>.8. Заключая Договор, Стороны заявляют и заверяют друг друга в следующем:</w:t>
      </w:r>
    </w:p>
    <w:p w14:paraId="447D15E4" w14:textId="77777777" w:rsidR="00DC2AC9" w:rsidRPr="0074590B" w:rsidRDefault="00DC2AC9" w:rsidP="0023411E">
      <w:pPr>
        <w:pStyle w:val="af4"/>
        <w:spacing w:after="0"/>
        <w:ind w:left="0" w:right="27" w:firstLine="426"/>
        <w:jc w:val="both"/>
        <w:rPr>
          <w:sz w:val="20"/>
          <w:szCs w:val="20"/>
        </w:rPr>
      </w:pPr>
      <w:r w:rsidRPr="0074590B">
        <w:rPr>
          <w:sz w:val="20"/>
          <w:szCs w:val="20"/>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0DBDAA17" w14:textId="77777777" w:rsidR="00DC2AC9" w:rsidRPr="0074590B" w:rsidRDefault="00DC2AC9" w:rsidP="0023411E">
      <w:pPr>
        <w:pStyle w:val="af4"/>
        <w:spacing w:after="0"/>
        <w:ind w:left="0" w:right="27" w:firstLine="426"/>
        <w:jc w:val="both"/>
        <w:rPr>
          <w:sz w:val="20"/>
          <w:szCs w:val="20"/>
        </w:rPr>
      </w:pPr>
      <w:r w:rsidRPr="0074590B">
        <w:rPr>
          <w:sz w:val="20"/>
          <w:szCs w:val="20"/>
        </w:rPr>
        <w:t>- Стороны имеют все полномочия заключить Договор и выполнить взятые на себя обязательства по Договору;</w:t>
      </w:r>
    </w:p>
    <w:p w14:paraId="4032FB2A" w14:textId="77777777" w:rsidR="00DC2AC9" w:rsidRPr="0074590B" w:rsidRDefault="00DC2AC9" w:rsidP="0023411E">
      <w:pPr>
        <w:pStyle w:val="af4"/>
        <w:spacing w:after="0"/>
        <w:ind w:left="0" w:right="27" w:firstLine="426"/>
        <w:jc w:val="both"/>
        <w:rPr>
          <w:sz w:val="20"/>
          <w:szCs w:val="20"/>
        </w:rPr>
      </w:pPr>
      <w:r w:rsidRPr="0074590B">
        <w:rPr>
          <w:sz w:val="20"/>
          <w:szCs w:val="20"/>
        </w:rPr>
        <w:t>- лица, подписывающие Договор и все документы, относящиеся к Договору, имеют на это все необходимые полномочия;</w:t>
      </w:r>
    </w:p>
    <w:p w14:paraId="7EDA46AE" w14:textId="77777777" w:rsidR="00DC2AC9" w:rsidRPr="0074590B" w:rsidRDefault="00DC2AC9" w:rsidP="0023411E">
      <w:pPr>
        <w:pStyle w:val="af4"/>
        <w:spacing w:after="0"/>
        <w:ind w:left="0" w:right="27" w:firstLine="426"/>
        <w:jc w:val="both"/>
        <w:rPr>
          <w:sz w:val="20"/>
          <w:szCs w:val="20"/>
        </w:rPr>
      </w:pPr>
      <w:r w:rsidRPr="0074590B">
        <w:rPr>
          <w:sz w:val="20"/>
          <w:szCs w:val="20"/>
        </w:rPr>
        <w:lastRenderedPageBreak/>
        <w:t>- все документы, касающиеся Договора, являются должным образом подписанными и обязательными для Сторон;</w:t>
      </w:r>
    </w:p>
    <w:p w14:paraId="16D68BE8" w14:textId="77777777" w:rsidR="00DC2AC9" w:rsidRPr="0074590B" w:rsidRDefault="00DC2AC9" w:rsidP="0023411E">
      <w:pPr>
        <w:pStyle w:val="af4"/>
        <w:spacing w:after="0"/>
        <w:ind w:left="0" w:right="27" w:firstLine="426"/>
        <w:jc w:val="both"/>
        <w:rPr>
          <w:sz w:val="20"/>
          <w:szCs w:val="20"/>
        </w:rPr>
      </w:pPr>
      <w:r w:rsidRPr="0074590B">
        <w:rPr>
          <w:sz w:val="20"/>
          <w:szCs w:val="20"/>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3FC1FF26" w14:textId="77777777" w:rsidR="00DC2AC9" w:rsidRPr="0074590B" w:rsidRDefault="00DC2AC9" w:rsidP="0023411E">
      <w:pPr>
        <w:ind w:firstLine="426"/>
        <w:jc w:val="both"/>
        <w:rPr>
          <w:sz w:val="20"/>
          <w:szCs w:val="20"/>
        </w:rPr>
      </w:pPr>
      <w:r w:rsidRPr="0074590B">
        <w:rPr>
          <w:sz w:val="20"/>
          <w:szCs w:val="20"/>
        </w:rPr>
        <w:t xml:space="preserve">- Участник </w:t>
      </w:r>
      <w:r w:rsidRPr="0074590B">
        <w:rPr>
          <w:bCs/>
          <w:sz w:val="20"/>
          <w:szCs w:val="20"/>
        </w:rPr>
        <w:t xml:space="preserve">долевого строительства </w:t>
      </w:r>
      <w:r w:rsidRPr="0074590B">
        <w:rPr>
          <w:sz w:val="20"/>
          <w:szCs w:val="20"/>
        </w:rPr>
        <w:t>заключает Договор для дальнейшего приобретения в собственность Объекта для личного (индивидуального или семейного) использования;</w:t>
      </w:r>
    </w:p>
    <w:p w14:paraId="106633AB" w14:textId="77777777" w:rsidR="00DC2AC9" w:rsidRPr="0074590B" w:rsidRDefault="00DC2AC9" w:rsidP="0023411E">
      <w:pPr>
        <w:ind w:firstLine="426"/>
        <w:jc w:val="both"/>
        <w:rPr>
          <w:sz w:val="20"/>
          <w:szCs w:val="20"/>
        </w:rPr>
      </w:pPr>
      <w:r w:rsidRPr="0074590B">
        <w:rPr>
          <w:sz w:val="20"/>
          <w:szCs w:val="20"/>
        </w:rPr>
        <w:t xml:space="preserve">-   Участник </w:t>
      </w:r>
      <w:r w:rsidRPr="0074590B">
        <w:rPr>
          <w:bCs/>
          <w:sz w:val="20"/>
          <w:szCs w:val="20"/>
        </w:rPr>
        <w:t xml:space="preserve">долевого строительства </w:t>
      </w:r>
      <w:r w:rsidRPr="0074590B">
        <w:rPr>
          <w:sz w:val="20"/>
          <w:szCs w:val="20"/>
        </w:rPr>
        <w:t>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14:paraId="3BD8D8F3" w14:textId="77777777" w:rsidR="00DC2AC9" w:rsidRPr="0074590B" w:rsidRDefault="00DC2AC9" w:rsidP="0023411E">
      <w:pPr>
        <w:pStyle w:val="af4"/>
        <w:spacing w:after="0"/>
        <w:ind w:left="0" w:right="27" w:firstLine="426"/>
        <w:jc w:val="both"/>
        <w:rPr>
          <w:sz w:val="20"/>
          <w:szCs w:val="20"/>
        </w:rPr>
      </w:pPr>
      <w:r w:rsidRPr="0074590B">
        <w:rPr>
          <w:sz w:val="20"/>
          <w:szCs w:val="20"/>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0907B41A" w14:textId="77777777" w:rsidR="00DC2AC9" w:rsidRPr="0074590B" w:rsidRDefault="00DC2AC9" w:rsidP="00A421B7">
      <w:pPr>
        <w:autoSpaceDE w:val="0"/>
        <w:autoSpaceDN w:val="0"/>
        <w:adjustRightInd w:val="0"/>
        <w:ind w:firstLine="426"/>
        <w:jc w:val="both"/>
        <w:rPr>
          <w:i/>
          <w:iCs/>
          <w:color w:val="365F91" w:themeColor="accent1" w:themeShade="BF"/>
          <w:sz w:val="20"/>
          <w:szCs w:val="20"/>
        </w:rPr>
      </w:pPr>
      <w:r w:rsidRPr="0074590B">
        <w:rPr>
          <w:sz w:val="20"/>
          <w:szCs w:val="20"/>
        </w:rPr>
        <w:t xml:space="preserve">- все положения Договора Участнику </w:t>
      </w:r>
      <w:r w:rsidRPr="0074590B">
        <w:rPr>
          <w:bCs/>
          <w:sz w:val="20"/>
          <w:szCs w:val="20"/>
        </w:rPr>
        <w:t xml:space="preserve">долевого строительства </w:t>
      </w:r>
      <w:r w:rsidRPr="0074590B">
        <w:rPr>
          <w:sz w:val="20"/>
          <w:szCs w:val="20"/>
        </w:rPr>
        <w:t>разъяснены и понятны им полностью, и возражений у Участника не имеется.</w:t>
      </w:r>
    </w:p>
    <w:p w14:paraId="07950A69" w14:textId="5583F5B7" w:rsidR="00DC2AC9" w:rsidRPr="0074590B" w:rsidRDefault="00DC2AC9" w:rsidP="00A421B7">
      <w:pPr>
        <w:autoSpaceDE w:val="0"/>
        <w:autoSpaceDN w:val="0"/>
        <w:adjustRightInd w:val="0"/>
        <w:ind w:firstLine="426"/>
        <w:jc w:val="both"/>
        <w:rPr>
          <w:sz w:val="20"/>
          <w:szCs w:val="20"/>
        </w:rPr>
      </w:pPr>
      <w:r>
        <w:rPr>
          <w:sz w:val="20"/>
          <w:szCs w:val="20"/>
        </w:rPr>
        <w:t>11.8.1. Участник</w:t>
      </w:r>
      <w:r w:rsidRPr="00BD6E90">
        <w:rPr>
          <w:bCs/>
          <w:sz w:val="20"/>
          <w:szCs w:val="20"/>
        </w:rPr>
        <w:t xml:space="preserve"> </w:t>
      </w:r>
      <w:r w:rsidRPr="0074590B">
        <w:rPr>
          <w:bCs/>
          <w:sz w:val="20"/>
          <w:szCs w:val="20"/>
        </w:rPr>
        <w:t>долевого строительства</w:t>
      </w:r>
      <w:r w:rsidRPr="0074590B">
        <w:rPr>
          <w:sz w:val="20"/>
          <w:szCs w:val="20"/>
        </w:rPr>
        <w:t xml:space="preserve">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Объекта/здания, в котором расположен Объект, а также для осуществления </w:t>
      </w:r>
      <w:proofErr w:type="spellStart"/>
      <w:r w:rsidRPr="0074590B">
        <w:rPr>
          <w:sz w:val="20"/>
          <w:szCs w:val="20"/>
        </w:rPr>
        <w:t>sms</w:t>
      </w:r>
      <w:proofErr w:type="spellEnd"/>
      <w:r w:rsidRPr="0074590B">
        <w:rPr>
          <w:sz w:val="20"/>
          <w:szCs w:val="20"/>
        </w:rPr>
        <w:t xml:space="preserve">-рассылки, звонков и других способов информирования Участника </w:t>
      </w:r>
      <w:r w:rsidRPr="0074590B">
        <w:rPr>
          <w:bCs/>
          <w:sz w:val="20"/>
          <w:szCs w:val="20"/>
        </w:rPr>
        <w:t xml:space="preserve">долевого строительства </w:t>
      </w:r>
      <w:r w:rsidRPr="0074590B">
        <w:rPr>
          <w:sz w:val="20"/>
          <w:szCs w:val="20"/>
        </w:rPr>
        <w:t xml:space="preserve">с целью реализации Договора и получения информации о  новых проектах, включая согласие на получение </w:t>
      </w:r>
      <w:proofErr w:type="spellStart"/>
      <w:r w:rsidRPr="0074590B">
        <w:rPr>
          <w:sz w:val="20"/>
          <w:szCs w:val="20"/>
        </w:rPr>
        <w:t>sms</w:t>
      </w:r>
      <w:proofErr w:type="spellEnd"/>
      <w:r w:rsidRPr="0074590B">
        <w:rPr>
          <w:sz w:val="20"/>
          <w:szCs w:val="20"/>
        </w:rPr>
        <w:t xml:space="preserve">-рассылки, уведомлений по электронной почте, звонков  от ООО </w:t>
      </w:r>
      <w:r w:rsidR="00C6358E">
        <w:rPr>
          <w:sz w:val="20"/>
          <w:szCs w:val="20"/>
        </w:rPr>
        <w:t>СЗ</w:t>
      </w:r>
      <w:r w:rsidR="00B23816">
        <w:rPr>
          <w:sz w:val="20"/>
          <w:szCs w:val="20"/>
        </w:rPr>
        <w:t xml:space="preserve"> </w:t>
      </w:r>
      <w:r w:rsidRPr="0074590B">
        <w:rPr>
          <w:sz w:val="20"/>
          <w:szCs w:val="20"/>
        </w:rPr>
        <w:t>«СУ-</w:t>
      </w:r>
      <w:r w:rsidR="00B23816">
        <w:rPr>
          <w:sz w:val="20"/>
          <w:szCs w:val="20"/>
        </w:rPr>
        <w:t>3</w:t>
      </w:r>
      <w:r w:rsidRPr="0074590B">
        <w:rPr>
          <w:sz w:val="20"/>
          <w:szCs w:val="20"/>
        </w:rPr>
        <w:t xml:space="preserve"> «Группа А» ОГРН </w:t>
      </w:r>
      <w:r w:rsidR="00B23816" w:rsidRPr="00B23816">
        <w:rPr>
          <w:sz w:val="20"/>
          <w:szCs w:val="20"/>
        </w:rPr>
        <w:t>1062635128995</w:t>
      </w:r>
      <w:r w:rsidRPr="0074590B">
        <w:rPr>
          <w:sz w:val="20"/>
          <w:szCs w:val="20"/>
        </w:rPr>
        <w:t xml:space="preserve"> ИНН </w:t>
      </w:r>
      <w:r w:rsidR="00B23816" w:rsidRPr="00B23816">
        <w:rPr>
          <w:sz w:val="20"/>
          <w:szCs w:val="20"/>
        </w:rPr>
        <w:t>2635092696</w:t>
      </w:r>
      <w:r w:rsidRPr="0074590B">
        <w:rPr>
          <w:sz w:val="20"/>
          <w:szCs w:val="20"/>
        </w:rPr>
        <w:t xml:space="preserve">. Настоящее согласие действует в течение 10 (Десяти) лет с даты его предоставления.  </w:t>
      </w:r>
    </w:p>
    <w:p w14:paraId="7BBD2420" w14:textId="77777777" w:rsidR="00DC2AC9" w:rsidRPr="0074590B" w:rsidRDefault="00DC2AC9" w:rsidP="00A421B7">
      <w:pPr>
        <w:autoSpaceDE w:val="0"/>
        <w:autoSpaceDN w:val="0"/>
        <w:adjustRightInd w:val="0"/>
        <w:ind w:firstLine="426"/>
        <w:jc w:val="both"/>
        <w:rPr>
          <w:sz w:val="20"/>
          <w:szCs w:val="20"/>
        </w:rPr>
      </w:pPr>
      <w:r w:rsidRPr="0074590B">
        <w:rPr>
          <w:sz w:val="20"/>
          <w:szCs w:val="20"/>
        </w:rPr>
        <w:t>Настоящее условие Договора может быть изменено Участником</w:t>
      </w:r>
      <w:r w:rsidRPr="00BD6E90">
        <w:rPr>
          <w:bCs/>
          <w:sz w:val="20"/>
          <w:szCs w:val="20"/>
        </w:rPr>
        <w:t xml:space="preserve"> </w:t>
      </w:r>
      <w:r w:rsidRPr="0074590B">
        <w:rPr>
          <w:bCs/>
          <w:sz w:val="20"/>
          <w:szCs w:val="20"/>
        </w:rPr>
        <w:t>долевого строительства</w:t>
      </w:r>
      <w:r w:rsidRPr="0074590B">
        <w:rPr>
          <w:sz w:val="20"/>
          <w:szCs w:val="20"/>
        </w:rPr>
        <w:t xml:space="preserve">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должен быть направлен в адрес Застройщика в порядке, предусмотренном Договором.</w:t>
      </w:r>
    </w:p>
    <w:p w14:paraId="221FD27E" w14:textId="422CA9F2" w:rsidR="00DC2AC9" w:rsidRPr="0074590B" w:rsidRDefault="00DC2AC9" w:rsidP="00A421B7">
      <w:pPr>
        <w:autoSpaceDE w:val="0"/>
        <w:autoSpaceDN w:val="0"/>
        <w:adjustRightInd w:val="0"/>
        <w:ind w:firstLine="426"/>
        <w:jc w:val="both"/>
        <w:rPr>
          <w:sz w:val="20"/>
          <w:szCs w:val="20"/>
        </w:rPr>
      </w:pPr>
      <w:r w:rsidRPr="0074590B">
        <w:rPr>
          <w:sz w:val="20"/>
          <w:szCs w:val="20"/>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передачу (предоставление, доступ, распространение (за исключением распространения персональных данных, разрешенных субъектом персональных данных для распространения в соответствии со ст.10.1. Федерального закона от 27.07.2006 г. № 152-ФЗ)), в том числе ООО </w:t>
      </w:r>
      <w:r w:rsidR="00C6358E">
        <w:rPr>
          <w:sz w:val="20"/>
          <w:szCs w:val="20"/>
        </w:rPr>
        <w:t>СЗ «СУ-</w:t>
      </w:r>
      <w:r w:rsidR="00B23816">
        <w:rPr>
          <w:sz w:val="20"/>
          <w:szCs w:val="20"/>
        </w:rPr>
        <w:t>3</w:t>
      </w:r>
      <w:r w:rsidRPr="0074590B">
        <w:rPr>
          <w:sz w:val="20"/>
          <w:szCs w:val="20"/>
        </w:rPr>
        <w:t xml:space="preserve"> «Группа А», партнерам ООО </w:t>
      </w:r>
      <w:r w:rsidR="00C6358E">
        <w:rPr>
          <w:sz w:val="20"/>
          <w:szCs w:val="20"/>
        </w:rPr>
        <w:t>СЗ</w:t>
      </w:r>
      <w:r w:rsidRPr="0074590B">
        <w:rPr>
          <w:sz w:val="20"/>
          <w:szCs w:val="20"/>
        </w:rPr>
        <w:t xml:space="preserve"> «СУ-</w:t>
      </w:r>
      <w:r w:rsidR="00B23816">
        <w:rPr>
          <w:sz w:val="20"/>
          <w:szCs w:val="20"/>
        </w:rPr>
        <w:t xml:space="preserve">3 </w:t>
      </w:r>
      <w:r w:rsidRPr="0074590B">
        <w:rPr>
          <w:sz w:val="20"/>
          <w:szCs w:val="20"/>
        </w:rPr>
        <w:t>«Группа А», органам государственной (муниципальной) власти и организации, осуществляющей управление и эксплуатацию Дома, в котором расположен Объект. Персональные данные хранятся в базе данных Застройщика.</w:t>
      </w:r>
      <w:bookmarkEnd w:id="21"/>
    </w:p>
    <w:p w14:paraId="39DAF0C8" w14:textId="77777777" w:rsidR="00DC2AC9" w:rsidRPr="0074590B" w:rsidRDefault="00DC2AC9" w:rsidP="00A421B7">
      <w:pPr>
        <w:ind w:firstLine="426"/>
        <w:jc w:val="both"/>
        <w:rPr>
          <w:sz w:val="20"/>
          <w:szCs w:val="20"/>
        </w:rPr>
      </w:pPr>
      <w:r>
        <w:rPr>
          <w:sz w:val="20"/>
          <w:szCs w:val="20"/>
        </w:rPr>
        <w:t>11</w:t>
      </w:r>
      <w:r w:rsidRPr="0074590B">
        <w:rPr>
          <w:sz w:val="20"/>
          <w:szCs w:val="20"/>
        </w:rPr>
        <w:t xml:space="preserve">.9.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F540DA9" w14:textId="77777777" w:rsidR="00DC2AC9" w:rsidRPr="0074590B" w:rsidRDefault="00DC2AC9" w:rsidP="00A421B7">
      <w:pPr>
        <w:ind w:firstLine="426"/>
        <w:jc w:val="both"/>
        <w:rPr>
          <w:sz w:val="20"/>
          <w:szCs w:val="20"/>
        </w:rPr>
      </w:pPr>
      <w:r>
        <w:rPr>
          <w:sz w:val="20"/>
          <w:szCs w:val="20"/>
        </w:rPr>
        <w:t>11</w:t>
      </w:r>
      <w:r w:rsidRPr="0074590B">
        <w:rPr>
          <w:sz w:val="20"/>
          <w:szCs w:val="20"/>
        </w:rPr>
        <w:t xml:space="preserve">.9.1. Не требуется подписание Сторонами дополнительного соглашения к Договору при изменении </w:t>
      </w:r>
      <w:r>
        <w:rPr>
          <w:sz w:val="20"/>
          <w:szCs w:val="20"/>
        </w:rPr>
        <w:t>Цены Договора на основании п.4.9</w:t>
      </w:r>
      <w:r w:rsidRPr="0074590B">
        <w:rPr>
          <w:sz w:val="20"/>
          <w:szCs w:val="20"/>
        </w:rPr>
        <w:t>.</w:t>
      </w:r>
      <w:r>
        <w:rPr>
          <w:sz w:val="20"/>
          <w:szCs w:val="20"/>
        </w:rPr>
        <w:t>-4.10</w:t>
      </w:r>
      <w:r w:rsidRPr="0074590B">
        <w:rPr>
          <w:sz w:val="20"/>
          <w:szCs w:val="20"/>
        </w:rPr>
        <w:t xml:space="preserve"> Договора.</w:t>
      </w:r>
    </w:p>
    <w:p w14:paraId="769CE089" w14:textId="77777777" w:rsidR="00DC2AC9" w:rsidRDefault="00DC2AC9" w:rsidP="00A421B7">
      <w:pPr>
        <w:pStyle w:val="af4"/>
        <w:ind w:left="0" w:right="28" w:firstLine="425"/>
        <w:contextualSpacing/>
        <w:jc w:val="both"/>
        <w:rPr>
          <w:iCs/>
          <w:sz w:val="20"/>
          <w:szCs w:val="20"/>
        </w:rPr>
      </w:pPr>
      <w:r>
        <w:rPr>
          <w:sz w:val="20"/>
          <w:szCs w:val="20"/>
        </w:rPr>
        <w:t>11</w:t>
      </w:r>
      <w:r w:rsidRPr="0074590B">
        <w:rPr>
          <w:sz w:val="20"/>
          <w:szCs w:val="20"/>
        </w:rPr>
        <w:t xml:space="preserve">.10. </w:t>
      </w:r>
      <w:r w:rsidRPr="0074590B">
        <w:rPr>
          <w:iCs/>
          <w:sz w:val="20"/>
          <w:szCs w:val="20"/>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74590B">
        <w:rPr>
          <w:sz w:val="20"/>
          <w:szCs w:val="20"/>
        </w:rPr>
        <w:t>Участником</w:t>
      </w:r>
      <w:r w:rsidRPr="00BD6E90">
        <w:rPr>
          <w:bCs/>
          <w:sz w:val="20"/>
          <w:szCs w:val="20"/>
        </w:rPr>
        <w:t xml:space="preserve"> </w:t>
      </w:r>
      <w:r w:rsidRPr="0074590B">
        <w:rPr>
          <w:bCs/>
          <w:sz w:val="20"/>
          <w:szCs w:val="20"/>
        </w:rPr>
        <w:t>долевого строительства</w:t>
      </w:r>
      <w:r w:rsidRPr="0074590B">
        <w:rPr>
          <w:iCs/>
          <w:sz w:val="20"/>
          <w:szCs w:val="20"/>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7B5EE74B" w14:textId="77777777" w:rsidR="00DC2AC9" w:rsidRDefault="00DC2AC9" w:rsidP="00A421B7">
      <w:pPr>
        <w:pStyle w:val="af4"/>
        <w:ind w:left="0" w:right="28" w:firstLine="425"/>
        <w:contextualSpacing/>
        <w:jc w:val="both"/>
        <w:rPr>
          <w:iCs/>
          <w:sz w:val="20"/>
          <w:szCs w:val="20"/>
        </w:rPr>
      </w:pPr>
      <w:r w:rsidRPr="0074590B">
        <w:rPr>
          <w:iCs/>
          <w:sz w:val="20"/>
          <w:szCs w:val="20"/>
        </w:rPr>
        <w:t xml:space="preserve">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 </w:t>
      </w:r>
    </w:p>
    <w:p w14:paraId="02DC2E72" w14:textId="77777777" w:rsidR="00DC2AC9" w:rsidRPr="001204FE" w:rsidRDefault="00DC2AC9" w:rsidP="00A421B7">
      <w:pPr>
        <w:pStyle w:val="af4"/>
        <w:ind w:left="0" w:right="28" w:firstLine="425"/>
        <w:contextualSpacing/>
        <w:jc w:val="both"/>
        <w:rPr>
          <w:iCs/>
          <w:sz w:val="20"/>
          <w:szCs w:val="20"/>
        </w:rPr>
      </w:pPr>
      <w:r w:rsidRPr="001204FE">
        <w:rPr>
          <w:iCs/>
          <w:sz w:val="20"/>
          <w:szCs w:val="20"/>
        </w:rPr>
        <w:t xml:space="preserve">Все споры, связанные с исполнением Сторонами своих обязательств по настоящему Договору, Стороны будут стремиться разрешать путем переговоров. 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20 (двадцати) дней с даты получения претензии. При </w:t>
      </w:r>
      <w:proofErr w:type="gramStart"/>
      <w:r w:rsidRPr="001204FE">
        <w:rPr>
          <w:iCs/>
          <w:sz w:val="20"/>
          <w:szCs w:val="20"/>
        </w:rPr>
        <w:t>не достижении</w:t>
      </w:r>
      <w:proofErr w:type="gramEnd"/>
      <w:r w:rsidRPr="001204FE">
        <w:rPr>
          <w:iCs/>
          <w:sz w:val="20"/>
          <w:szCs w:val="20"/>
        </w:rPr>
        <w:t xml:space="preserve"> соглашения споры между Сторонами передаются на разрешение в суд в установленном законом порядке.</w:t>
      </w:r>
    </w:p>
    <w:p w14:paraId="53EE8B2D" w14:textId="77777777" w:rsidR="00DC2AC9" w:rsidRPr="0074590B" w:rsidRDefault="00DC2AC9" w:rsidP="00A421B7">
      <w:pPr>
        <w:pStyle w:val="af4"/>
        <w:ind w:left="0" w:right="28" w:firstLine="425"/>
        <w:contextualSpacing/>
        <w:jc w:val="both"/>
        <w:rPr>
          <w:iCs/>
          <w:sz w:val="20"/>
          <w:szCs w:val="20"/>
        </w:rPr>
      </w:pPr>
      <w:r w:rsidRPr="001204FE">
        <w:rPr>
          <w:iCs/>
          <w:sz w:val="20"/>
          <w:szCs w:val="20"/>
        </w:rPr>
        <w:t xml:space="preserve">Досудебный порядок урегулирования спора, предусмотренный настоящим пунктом, не распространяется на случаи, установленные в п. </w:t>
      </w:r>
      <w:r>
        <w:rPr>
          <w:iCs/>
          <w:sz w:val="20"/>
          <w:szCs w:val="20"/>
        </w:rPr>
        <w:t>3.2.5</w:t>
      </w:r>
      <w:r w:rsidRPr="001204FE">
        <w:rPr>
          <w:iCs/>
          <w:sz w:val="20"/>
          <w:szCs w:val="20"/>
        </w:rPr>
        <w:t>. Договора, а также на случаи взыскания задолженности Участника в пользу Застройщика по оплате любых сумм в счет Цены Договора, а также законной, договорной неустойки за нарушение Участником обязательств по оплате любых сумм в счет Цены Договора в соответствии с условиями Договора.</w:t>
      </w:r>
    </w:p>
    <w:p w14:paraId="015E2D4C" w14:textId="77777777" w:rsidR="00DC2AC9" w:rsidRPr="0074590B" w:rsidRDefault="00DC2AC9" w:rsidP="00A421B7">
      <w:pPr>
        <w:pStyle w:val="af4"/>
        <w:ind w:left="0" w:right="28" w:firstLine="425"/>
        <w:contextualSpacing/>
        <w:jc w:val="both"/>
        <w:rPr>
          <w:iCs/>
          <w:sz w:val="20"/>
          <w:szCs w:val="20"/>
        </w:rPr>
      </w:pPr>
      <w:r>
        <w:rPr>
          <w:iCs/>
          <w:sz w:val="20"/>
          <w:szCs w:val="20"/>
        </w:rPr>
        <w:lastRenderedPageBreak/>
        <w:t>11</w:t>
      </w:r>
      <w:r w:rsidRPr="0074590B">
        <w:rPr>
          <w:iCs/>
          <w:sz w:val="20"/>
          <w:szCs w:val="20"/>
        </w:rPr>
        <w:t>.11. Стороны пришли к соглашению о том, что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p w14:paraId="14FC6EF7" w14:textId="77777777" w:rsidR="00DC2AC9" w:rsidRDefault="00DC2AC9" w:rsidP="00A421B7">
      <w:pPr>
        <w:pStyle w:val="af4"/>
        <w:ind w:left="0" w:right="28" w:firstLine="425"/>
        <w:contextualSpacing/>
        <w:jc w:val="both"/>
        <w:rPr>
          <w:iCs/>
          <w:sz w:val="20"/>
          <w:szCs w:val="20"/>
        </w:rPr>
      </w:pPr>
      <w:r>
        <w:rPr>
          <w:iCs/>
          <w:sz w:val="20"/>
          <w:szCs w:val="20"/>
        </w:rPr>
        <w:t>11</w:t>
      </w:r>
      <w:r w:rsidRPr="0074590B">
        <w:rPr>
          <w:iCs/>
          <w:sz w:val="20"/>
          <w:szCs w:val="20"/>
        </w:rPr>
        <w:t xml:space="preserve">.12. Настоящий Договор составлен в </w:t>
      </w:r>
      <w:r w:rsidR="007A4928">
        <w:rPr>
          <w:iCs/>
          <w:sz w:val="20"/>
          <w:szCs w:val="20"/>
        </w:rPr>
        <w:t>электронном виде и подписан Сторонами электронной цифровой подписью</w:t>
      </w:r>
      <w:r w:rsidRPr="0074590B">
        <w:rPr>
          <w:iCs/>
          <w:sz w:val="20"/>
          <w:szCs w:val="20"/>
        </w:rPr>
        <w:t>. Все экземпляры имеют равную юридическую силу.</w:t>
      </w:r>
    </w:p>
    <w:p w14:paraId="3339AF9B" w14:textId="77777777" w:rsidR="00DC2AC9" w:rsidRDefault="00DC2AC9" w:rsidP="00A421B7">
      <w:pPr>
        <w:tabs>
          <w:tab w:val="left" w:pos="9360"/>
        </w:tabs>
        <w:ind w:firstLine="567"/>
        <w:jc w:val="center"/>
        <w:rPr>
          <w:b/>
          <w:sz w:val="20"/>
          <w:szCs w:val="20"/>
        </w:rPr>
      </w:pPr>
    </w:p>
    <w:p w14:paraId="4712A34A" w14:textId="77777777" w:rsidR="00DC2AC9" w:rsidRPr="0074590B" w:rsidRDefault="00DC2AC9" w:rsidP="00A421B7">
      <w:pPr>
        <w:tabs>
          <w:tab w:val="left" w:pos="9360"/>
        </w:tabs>
        <w:ind w:firstLine="567"/>
        <w:jc w:val="center"/>
        <w:rPr>
          <w:b/>
          <w:sz w:val="20"/>
          <w:szCs w:val="20"/>
        </w:rPr>
      </w:pPr>
      <w:r>
        <w:rPr>
          <w:b/>
          <w:sz w:val="20"/>
          <w:szCs w:val="20"/>
        </w:rPr>
        <w:t>12</w:t>
      </w:r>
      <w:r w:rsidRPr="0074590B">
        <w:rPr>
          <w:b/>
          <w:sz w:val="20"/>
          <w:szCs w:val="20"/>
        </w:rPr>
        <w:t xml:space="preserve">. </w:t>
      </w:r>
      <w:r w:rsidR="00A421B7" w:rsidRPr="0074590B">
        <w:rPr>
          <w:b/>
          <w:sz w:val="20"/>
          <w:szCs w:val="20"/>
        </w:rPr>
        <w:t>Подписи сторон</w:t>
      </w:r>
    </w:p>
    <w:p w14:paraId="310F2523" w14:textId="77777777" w:rsidR="00DC2AC9" w:rsidRPr="0074590B" w:rsidRDefault="00DC2AC9" w:rsidP="00A421B7">
      <w:pPr>
        <w:pStyle w:val="ConsPlusNonformat"/>
        <w:widowControl/>
        <w:outlineLvl w:val="0"/>
        <w:rPr>
          <w:rFonts w:ascii="Times New Roman" w:eastAsia="Times New Roman" w:hAnsi="Times New Roman" w:cs="Times New Roman"/>
          <w:b/>
          <w:lang w:eastAsia="ru-RU"/>
        </w:rPr>
      </w:pPr>
      <w:r w:rsidRPr="0074590B">
        <w:rPr>
          <w:rFonts w:ascii="Times New Roman" w:eastAsia="Times New Roman" w:hAnsi="Times New Roman" w:cs="Times New Roman"/>
          <w:b/>
          <w:lang w:eastAsia="ru-RU"/>
        </w:rPr>
        <w:t>ЗАСТРОЙЩИК:</w:t>
      </w:r>
    </w:p>
    <w:p w14:paraId="2D108A61" w14:textId="77777777" w:rsidR="00DC2AC9" w:rsidRPr="0074590B" w:rsidRDefault="00DC2AC9" w:rsidP="00A421B7">
      <w:pPr>
        <w:suppressAutoHyphens w:val="0"/>
        <w:autoSpaceDE w:val="0"/>
        <w:autoSpaceDN w:val="0"/>
        <w:adjustRightInd w:val="0"/>
        <w:outlineLvl w:val="0"/>
        <w:rPr>
          <w:b/>
          <w:sz w:val="20"/>
          <w:szCs w:val="20"/>
        </w:rPr>
      </w:pPr>
      <w:r w:rsidRPr="0074590B">
        <w:rPr>
          <w:b/>
          <w:sz w:val="20"/>
          <w:szCs w:val="20"/>
        </w:rPr>
        <w:t xml:space="preserve">Общество с ограниченной ответственностью Специализированный Застройщик </w:t>
      </w:r>
    </w:p>
    <w:p w14:paraId="6E997CD5" w14:textId="4A1C83AF" w:rsidR="00C6358E" w:rsidRDefault="00DC2AC9" w:rsidP="00A421B7">
      <w:pPr>
        <w:suppressAutoHyphens w:val="0"/>
        <w:autoSpaceDE w:val="0"/>
        <w:autoSpaceDN w:val="0"/>
        <w:adjustRightInd w:val="0"/>
        <w:rPr>
          <w:b/>
          <w:sz w:val="20"/>
          <w:szCs w:val="20"/>
        </w:rPr>
      </w:pPr>
      <w:r w:rsidRPr="0074590B">
        <w:rPr>
          <w:b/>
          <w:sz w:val="20"/>
          <w:szCs w:val="20"/>
        </w:rPr>
        <w:t>«Строительное управление -</w:t>
      </w:r>
      <w:r w:rsidR="00B23816">
        <w:rPr>
          <w:b/>
          <w:sz w:val="20"/>
          <w:szCs w:val="20"/>
        </w:rPr>
        <w:t>3</w:t>
      </w:r>
      <w:r w:rsidR="00C6358E">
        <w:rPr>
          <w:b/>
          <w:sz w:val="20"/>
          <w:szCs w:val="20"/>
        </w:rPr>
        <w:t xml:space="preserve"> «Группа А»</w:t>
      </w:r>
    </w:p>
    <w:p w14:paraId="4F484D9A" w14:textId="39B3EDB7" w:rsidR="00DC2AC9" w:rsidRPr="0074590B" w:rsidRDefault="00B23816" w:rsidP="00A421B7">
      <w:pPr>
        <w:jc w:val="both"/>
        <w:outlineLvl w:val="0"/>
        <w:rPr>
          <w:sz w:val="20"/>
          <w:szCs w:val="20"/>
        </w:rPr>
      </w:pPr>
      <w:r w:rsidRPr="00B23816">
        <w:rPr>
          <w:sz w:val="20"/>
          <w:szCs w:val="20"/>
        </w:rPr>
        <w:t xml:space="preserve">355014, Ставропольский край, </w:t>
      </w:r>
      <w:proofErr w:type="spellStart"/>
      <w:r w:rsidRPr="00B23816">
        <w:rPr>
          <w:sz w:val="20"/>
          <w:szCs w:val="20"/>
        </w:rPr>
        <w:t>г.</w:t>
      </w:r>
      <w:proofErr w:type="gramStart"/>
      <w:r w:rsidRPr="00B23816">
        <w:rPr>
          <w:sz w:val="20"/>
          <w:szCs w:val="20"/>
        </w:rPr>
        <w:t>о.город</w:t>
      </w:r>
      <w:proofErr w:type="spellEnd"/>
      <w:proofErr w:type="gramEnd"/>
      <w:r w:rsidRPr="00B23816">
        <w:rPr>
          <w:sz w:val="20"/>
          <w:szCs w:val="20"/>
        </w:rPr>
        <w:t xml:space="preserve"> Ставрополь, г. Ставрополь, ул. Доваторцев, д.179 а</w:t>
      </w:r>
      <w:r w:rsidRPr="007C5603">
        <w:rPr>
          <w:sz w:val="20"/>
          <w:szCs w:val="20"/>
        </w:rPr>
        <w:t xml:space="preserve"> </w:t>
      </w:r>
      <w:r w:rsidR="00DC2AC9" w:rsidRPr="0074590B">
        <w:rPr>
          <w:sz w:val="20"/>
          <w:szCs w:val="20"/>
        </w:rPr>
        <w:t>ОГРН: </w:t>
      </w:r>
      <w:r w:rsidR="00C6358E" w:rsidRPr="00C6358E">
        <w:rPr>
          <w:sz w:val="20"/>
          <w:szCs w:val="20"/>
        </w:rPr>
        <w:t>1222600009917</w:t>
      </w:r>
      <w:r w:rsidR="00DC2AC9" w:rsidRPr="0074590B">
        <w:rPr>
          <w:sz w:val="20"/>
          <w:szCs w:val="20"/>
        </w:rPr>
        <w:t xml:space="preserve"> ИНН </w:t>
      </w:r>
      <w:r w:rsidRPr="007C5603">
        <w:rPr>
          <w:sz w:val="20"/>
          <w:szCs w:val="20"/>
        </w:rPr>
        <w:t xml:space="preserve">2635092696 </w:t>
      </w:r>
      <w:r w:rsidR="00DC2AC9" w:rsidRPr="0074590B">
        <w:rPr>
          <w:sz w:val="20"/>
          <w:szCs w:val="20"/>
        </w:rPr>
        <w:t xml:space="preserve"> КПП </w:t>
      </w:r>
      <w:r w:rsidRPr="007C5603">
        <w:rPr>
          <w:sz w:val="20"/>
          <w:szCs w:val="20"/>
        </w:rPr>
        <w:t>263601001</w:t>
      </w:r>
    </w:p>
    <w:p w14:paraId="23D5FEB0" w14:textId="6DFBFC45" w:rsidR="00DC2AC9" w:rsidRPr="0074590B" w:rsidRDefault="00DC2AC9" w:rsidP="00A421B7">
      <w:pPr>
        <w:jc w:val="both"/>
        <w:rPr>
          <w:sz w:val="20"/>
          <w:szCs w:val="20"/>
        </w:rPr>
      </w:pPr>
      <w:r w:rsidRPr="0074590B">
        <w:rPr>
          <w:sz w:val="20"/>
          <w:szCs w:val="20"/>
        </w:rPr>
        <w:t xml:space="preserve">р/с </w:t>
      </w:r>
      <w:r w:rsidR="00B23816" w:rsidRPr="007C5603">
        <w:rPr>
          <w:sz w:val="20"/>
          <w:szCs w:val="20"/>
        </w:rPr>
        <w:t>40702810466000005272</w:t>
      </w:r>
      <w:r w:rsidR="00C6358E">
        <w:rPr>
          <w:sz w:val="20"/>
          <w:szCs w:val="20"/>
        </w:rPr>
        <w:t xml:space="preserve"> </w:t>
      </w:r>
      <w:r w:rsidR="00B23816" w:rsidRPr="007C5603">
        <w:rPr>
          <w:sz w:val="20"/>
          <w:szCs w:val="20"/>
        </w:rPr>
        <w:t>ТУЛЬСКОЕ ОТДЕЛЕНИЕ № 8604 ПАО Сбербанк</w:t>
      </w:r>
    </w:p>
    <w:p w14:paraId="6398756F" w14:textId="5F88E79D" w:rsidR="00DC2AC9" w:rsidRPr="0074590B" w:rsidRDefault="00DC2AC9" w:rsidP="00A421B7">
      <w:pPr>
        <w:jc w:val="both"/>
        <w:rPr>
          <w:sz w:val="20"/>
          <w:szCs w:val="20"/>
        </w:rPr>
      </w:pPr>
      <w:r w:rsidRPr="0074590B">
        <w:rPr>
          <w:sz w:val="20"/>
          <w:szCs w:val="20"/>
        </w:rPr>
        <w:t xml:space="preserve">к/с </w:t>
      </w:r>
      <w:proofErr w:type="gramStart"/>
      <w:r w:rsidR="00B23816" w:rsidRPr="007C5603">
        <w:rPr>
          <w:sz w:val="20"/>
          <w:szCs w:val="20"/>
        </w:rPr>
        <w:t>30101810300000000608</w:t>
      </w:r>
      <w:r w:rsidRPr="0074590B">
        <w:rPr>
          <w:sz w:val="20"/>
          <w:szCs w:val="20"/>
        </w:rPr>
        <w:t xml:space="preserve">  БИК</w:t>
      </w:r>
      <w:proofErr w:type="gramEnd"/>
      <w:r w:rsidRPr="0074590B">
        <w:rPr>
          <w:sz w:val="20"/>
          <w:szCs w:val="20"/>
        </w:rPr>
        <w:t xml:space="preserve"> </w:t>
      </w:r>
      <w:r w:rsidR="00B23816" w:rsidRPr="007C5603">
        <w:rPr>
          <w:sz w:val="20"/>
          <w:szCs w:val="20"/>
        </w:rPr>
        <w:t>047003608</w:t>
      </w:r>
    </w:p>
    <w:p w14:paraId="6ADE18CF" w14:textId="77777777" w:rsidR="00DC2AC9" w:rsidRPr="0074590B" w:rsidRDefault="00DC2AC9" w:rsidP="00A421B7">
      <w:pPr>
        <w:tabs>
          <w:tab w:val="left" w:pos="9360"/>
        </w:tabs>
        <w:jc w:val="both"/>
        <w:rPr>
          <w:b/>
          <w:sz w:val="20"/>
          <w:szCs w:val="20"/>
        </w:rPr>
      </w:pPr>
    </w:p>
    <w:p w14:paraId="656AB635" w14:textId="77777777" w:rsidR="00DC2AC9" w:rsidRPr="0074590B" w:rsidRDefault="00DC2AC9" w:rsidP="00A421B7">
      <w:pPr>
        <w:tabs>
          <w:tab w:val="left" w:pos="9360"/>
        </w:tabs>
        <w:jc w:val="both"/>
        <w:rPr>
          <w:b/>
          <w:sz w:val="20"/>
          <w:szCs w:val="20"/>
        </w:rPr>
      </w:pPr>
      <w:r w:rsidRPr="0074590B">
        <w:rPr>
          <w:b/>
          <w:sz w:val="20"/>
          <w:szCs w:val="20"/>
        </w:rPr>
        <w:t xml:space="preserve">Директор  </w:t>
      </w:r>
      <w:r w:rsidRPr="0074590B">
        <w:rPr>
          <w:sz w:val="20"/>
          <w:szCs w:val="20"/>
        </w:rPr>
        <w:t xml:space="preserve"> _______________________________ </w:t>
      </w:r>
      <w:proofErr w:type="spellStart"/>
      <w:r w:rsidRPr="0074590B">
        <w:rPr>
          <w:b/>
          <w:sz w:val="20"/>
          <w:szCs w:val="20"/>
        </w:rPr>
        <w:t>Е.В.Баракова</w:t>
      </w:r>
      <w:proofErr w:type="spellEnd"/>
    </w:p>
    <w:p w14:paraId="49DCF694" w14:textId="77777777" w:rsidR="00DC2AC9" w:rsidRPr="0074590B" w:rsidRDefault="00DC2AC9" w:rsidP="00A421B7">
      <w:pPr>
        <w:tabs>
          <w:tab w:val="left" w:pos="9360"/>
        </w:tabs>
        <w:jc w:val="both"/>
        <w:rPr>
          <w:sz w:val="20"/>
          <w:szCs w:val="20"/>
        </w:rPr>
      </w:pPr>
    </w:p>
    <w:p w14:paraId="3CEC781D" w14:textId="77777777" w:rsidR="00DC2AC9" w:rsidRPr="0074590B" w:rsidRDefault="00DC2AC9" w:rsidP="00A421B7">
      <w:pPr>
        <w:tabs>
          <w:tab w:val="left" w:pos="1134"/>
        </w:tabs>
        <w:jc w:val="both"/>
        <w:rPr>
          <w:b/>
          <w:sz w:val="20"/>
          <w:szCs w:val="20"/>
        </w:rPr>
      </w:pPr>
      <w:r w:rsidRPr="0074590B">
        <w:rPr>
          <w:b/>
          <w:sz w:val="20"/>
          <w:szCs w:val="20"/>
        </w:rPr>
        <w:tab/>
      </w:r>
      <w:r w:rsidRPr="0074590B">
        <w:rPr>
          <w:b/>
          <w:sz w:val="20"/>
          <w:szCs w:val="20"/>
        </w:rPr>
        <w:tab/>
      </w:r>
      <w:r w:rsidRPr="0074590B">
        <w:rPr>
          <w:b/>
          <w:sz w:val="20"/>
          <w:szCs w:val="20"/>
        </w:rPr>
        <w:tab/>
      </w:r>
      <w:r w:rsidRPr="0074590B">
        <w:rPr>
          <w:b/>
          <w:sz w:val="20"/>
          <w:szCs w:val="20"/>
        </w:rPr>
        <w:tab/>
      </w:r>
      <w:r w:rsidRPr="0074590B">
        <w:rPr>
          <w:b/>
          <w:sz w:val="20"/>
          <w:szCs w:val="20"/>
        </w:rPr>
        <w:tab/>
      </w:r>
      <w:r w:rsidR="00A421B7">
        <w:rPr>
          <w:b/>
          <w:sz w:val="20"/>
          <w:szCs w:val="20"/>
        </w:rPr>
        <w:t>МП</w:t>
      </w:r>
    </w:p>
    <w:p w14:paraId="56C8BD09" w14:textId="77777777" w:rsidR="00DC2AC9" w:rsidRDefault="00DC2AC9" w:rsidP="00A421B7">
      <w:pPr>
        <w:tabs>
          <w:tab w:val="left" w:pos="9360"/>
        </w:tabs>
        <w:jc w:val="both"/>
        <w:rPr>
          <w:b/>
          <w:sz w:val="20"/>
          <w:szCs w:val="20"/>
        </w:rPr>
      </w:pPr>
    </w:p>
    <w:p w14:paraId="6E08ED90" w14:textId="77777777" w:rsidR="00A421B7" w:rsidRDefault="00A421B7" w:rsidP="00A421B7">
      <w:pPr>
        <w:tabs>
          <w:tab w:val="left" w:pos="9360"/>
        </w:tabs>
        <w:jc w:val="both"/>
        <w:rPr>
          <w:b/>
          <w:sz w:val="20"/>
          <w:szCs w:val="20"/>
        </w:rPr>
      </w:pPr>
    </w:p>
    <w:p w14:paraId="678EB1B5" w14:textId="77777777" w:rsidR="00A421B7" w:rsidRPr="0074590B" w:rsidRDefault="00A421B7" w:rsidP="00A421B7">
      <w:pPr>
        <w:tabs>
          <w:tab w:val="left" w:pos="9360"/>
        </w:tabs>
        <w:jc w:val="both"/>
        <w:rPr>
          <w:b/>
          <w:sz w:val="20"/>
          <w:szCs w:val="20"/>
        </w:rPr>
      </w:pPr>
    </w:p>
    <w:p w14:paraId="68446B75" w14:textId="77777777" w:rsidR="00DC2AC9" w:rsidRDefault="00DC2AC9" w:rsidP="00A421B7">
      <w:pPr>
        <w:tabs>
          <w:tab w:val="left" w:pos="9360"/>
        </w:tabs>
        <w:jc w:val="both"/>
        <w:outlineLvl w:val="0"/>
        <w:rPr>
          <w:b/>
          <w:sz w:val="20"/>
          <w:szCs w:val="20"/>
        </w:rPr>
      </w:pPr>
      <w:r w:rsidRPr="0074590B">
        <w:rPr>
          <w:b/>
          <w:sz w:val="20"/>
          <w:szCs w:val="20"/>
        </w:rPr>
        <w:t>УЧАСТНИК ДОЛЕВОГО СТРОИТЕЛЬСТВА:</w:t>
      </w:r>
    </w:p>
    <w:p w14:paraId="23DB4744" w14:textId="77777777" w:rsidR="00A421B7" w:rsidRPr="0074590B" w:rsidRDefault="00A421B7" w:rsidP="00A421B7">
      <w:pPr>
        <w:tabs>
          <w:tab w:val="left" w:pos="9360"/>
        </w:tabs>
        <w:jc w:val="both"/>
        <w:outlineLvl w:val="0"/>
        <w:rPr>
          <w:b/>
          <w:sz w:val="20"/>
          <w:szCs w:val="20"/>
        </w:rPr>
      </w:pPr>
    </w:p>
    <w:p w14:paraId="2E49B46D" w14:textId="77777777" w:rsidR="00DC2AC9" w:rsidRPr="0074590B" w:rsidRDefault="00DC2AC9" w:rsidP="00A421B7">
      <w:pPr>
        <w:autoSpaceDE w:val="0"/>
        <w:rPr>
          <w:rFonts w:eastAsia="Arial"/>
          <w:sz w:val="20"/>
          <w:szCs w:val="20"/>
        </w:rPr>
      </w:pPr>
    </w:p>
    <w:p w14:paraId="5C9B8054" w14:textId="77777777" w:rsidR="00DC2AC9" w:rsidRPr="0074590B" w:rsidRDefault="00DC2AC9" w:rsidP="00A421B7">
      <w:pPr>
        <w:tabs>
          <w:tab w:val="left" w:pos="2290"/>
        </w:tabs>
        <w:rPr>
          <w:sz w:val="20"/>
          <w:szCs w:val="20"/>
        </w:rPr>
      </w:pPr>
      <w:r w:rsidRPr="0074590B">
        <w:rPr>
          <w:rFonts w:eastAsia="Calibri"/>
          <w:b/>
          <w:bCs/>
          <w:sz w:val="20"/>
          <w:szCs w:val="20"/>
        </w:rPr>
        <w:t>__________________________________________________________________/_______</w:t>
      </w:r>
      <w:r>
        <w:rPr>
          <w:rFonts w:eastAsia="Calibri"/>
          <w:b/>
          <w:bCs/>
          <w:sz w:val="20"/>
          <w:szCs w:val="20"/>
        </w:rPr>
        <w:t>_________________</w:t>
      </w:r>
      <w:r w:rsidRPr="0074590B">
        <w:rPr>
          <w:rFonts w:eastAsia="Calibri"/>
          <w:b/>
          <w:bCs/>
          <w:sz w:val="20"/>
          <w:szCs w:val="20"/>
        </w:rPr>
        <w:t>___/</w:t>
      </w:r>
    </w:p>
    <w:p w14:paraId="54970256" w14:textId="77777777" w:rsidR="00DC2AC9" w:rsidRPr="0074590B" w:rsidRDefault="00DC2AC9" w:rsidP="00A421B7">
      <w:pPr>
        <w:tabs>
          <w:tab w:val="left" w:pos="2290"/>
        </w:tabs>
        <w:rPr>
          <w:sz w:val="20"/>
          <w:szCs w:val="20"/>
          <w:vertAlign w:val="superscript"/>
        </w:rPr>
      </w:pPr>
      <w:r w:rsidRPr="0074590B">
        <w:rPr>
          <w:rFonts w:eastAsia="Calibri"/>
          <w:bCs/>
          <w:sz w:val="20"/>
          <w:szCs w:val="20"/>
          <w:vertAlign w:val="superscript"/>
        </w:rPr>
        <w:tab/>
      </w:r>
      <w:r w:rsidRPr="0074590B">
        <w:rPr>
          <w:rFonts w:eastAsia="Calibri"/>
          <w:bCs/>
          <w:sz w:val="20"/>
          <w:szCs w:val="20"/>
          <w:vertAlign w:val="superscript"/>
        </w:rPr>
        <w:tab/>
      </w:r>
      <w:r w:rsidRPr="0074590B">
        <w:rPr>
          <w:rFonts w:eastAsia="Calibri"/>
          <w:bCs/>
          <w:sz w:val="20"/>
          <w:szCs w:val="20"/>
          <w:vertAlign w:val="superscript"/>
        </w:rPr>
        <w:tab/>
        <w:t xml:space="preserve">ФИО (полностью)                                                                                                   </w:t>
      </w:r>
      <w:r w:rsidRPr="0074590B">
        <w:rPr>
          <w:sz w:val="20"/>
          <w:szCs w:val="20"/>
          <w:vertAlign w:val="superscript"/>
        </w:rPr>
        <w:t>Подпись</w:t>
      </w:r>
    </w:p>
    <w:p w14:paraId="404185B1" w14:textId="77777777" w:rsidR="00DC2AC9" w:rsidRDefault="00DC2AC9" w:rsidP="00A421B7">
      <w:pPr>
        <w:tabs>
          <w:tab w:val="left" w:pos="2290"/>
        </w:tabs>
        <w:rPr>
          <w:sz w:val="20"/>
          <w:szCs w:val="20"/>
          <w:vertAlign w:val="superscript"/>
        </w:rPr>
      </w:pPr>
    </w:p>
    <w:p w14:paraId="2CB2B915" w14:textId="77777777" w:rsidR="00DC2AC9" w:rsidRDefault="00DC2AC9" w:rsidP="00DC2AC9">
      <w:pPr>
        <w:tabs>
          <w:tab w:val="left" w:pos="2290"/>
        </w:tabs>
        <w:rPr>
          <w:sz w:val="20"/>
          <w:szCs w:val="20"/>
          <w:vertAlign w:val="superscript"/>
        </w:rPr>
      </w:pPr>
    </w:p>
    <w:p w14:paraId="5F73360A" w14:textId="77777777" w:rsidR="00DC2AC9" w:rsidRPr="0074590B" w:rsidRDefault="00DC2AC9" w:rsidP="00F74E2B">
      <w:pPr>
        <w:pageBreakBefore/>
        <w:ind w:left="-284" w:firstLine="567"/>
        <w:jc w:val="right"/>
        <w:outlineLvl w:val="0"/>
        <w:rPr>
          <w:b/>
          <w:sz w:val="20"/>
          <w:szCs w:val="20"/>
        </w:rPr>
      </w:pPr>
      <w:r w:rsidRPr="0074590B">
        <w:rPr>
          <w:b/>
          <w:sz w:val="20"/>
          <w:szCs w:val="20"/>
        </w:rPr>
        <w:lastRenderedPageBreak/>
        <w:t>Приложение № 1</w:t>
      </w:r>
    </w:p>
    <w:p w14:paraId="61ED0E8C" w14:textId="77777777" w:rsidR="00DC2AC9" w:rsidRPr="0074590B" w:rsidRDefault="00DC2AC9" w:rsidP="00DC2AC9">
      <w:pPr>
        <w:ind w:left="-284" w:firstLine="567"/>
        <w:jc w:val="right"/>
        <w:rPr>
          <w:sz w:val="20"/>
          <w:szCs w:val="20"/>
        </w:rPr>
      </w:pPr>
      <w:r w:rsidRPr="0074590B">
        <w:rPr>
          <w:sz w:val="20"/>
          <w:szCs w:val="20"/>
        </w:rPr>
        <w:t xml:space="preserve">к Договору участия в долевом строительстве </w:t>
      </w:r>
    </w:p>
    <w:p w14:paraId="5E5406CC" w14:textId="47C4A1B5" w:rsidR="00DC2AC9" w:rsidRPr="0074590B" w:rsidRDefault="00DC2AC9" w:rsidP="00DC2AC9">
      <w:pPr>
        <w:ind w:left="-284" w:firstLine="567"/>
        <w:jc w:val="right"/>
        <w:rPr>
          <w:sz w:val="20"/>
          <w:szCs w:val="20"/>
        </w:rPr>
      </w:pPr>
      <w:r w:rsidRPr="0074590B">
        <w:rPr>
          <w:sz w:val="20"/>
          <w:szCs w:val="20"/>
        </w:rPr>
        <w:t>№</w:t>
      </w:r>
      <w:r w:rsidR="008526F4">
        <w:rPr>
          <w:sz w:val="20"/>
          <w:szCs w:val="20"/>
        </w:rPr>
        <w:t xml:space="preserve"> </w:t>
      </w:r>
      <w:r w:rsidRPr="0074590B">
        <w:rPr>
          <w:sz w:val="20"/>
          <w:szCs w:val="20"/>
        </w:rPr>
        <w:t>от</w:t>
      </w:r>
      <w:r w:rsidR="00A421B7">
        <w:rPr>
          <w:sz w:val="20"/>
          <w:szCs w:val="20"/>
        </w:rPr>
        <w:t xml:space="preserve"> «» </w:t>
      </w:r>
      <w:r w:rsidR="007C5603">
        <w:rPr>
          <w:sz w:val="20"/>
          <w:szCs w:val="20"/>
        </w:rPr>
        <w:t>_________</w:t>
      </w:r>
      <w:r w:rsidR="007E1F11">
        <w:rPr>
          <w:sz w:val="20"/>
          <w:szCs w:val="20"/>
        </w:rPr>
        <w:t xml:space="preserve"> </w:t>
      </w:r>
      <w:r w:rsidRPr="0074590B">
        <w:rPr>
          <w:sz w:val="20"/>
          <w:szCs w:val="20"/>
        </w:rPr>
        <w:t>202</w:t>
      </w:r>
      <w:r w:rsidR="007C5603">
        <w:rPr>
          <w:sz w:val="20"/>
          <w:szCs w:val="20"/>
        </w:rPr>
        <w:t>4</w:t>
      </w:r>
      <w:r w:rsidRPr="0074590B">
        <w:rPr>
          <w:sz w:val="20"/>
          <w:szCs w:val="20"/>
        </w:rPr>
        <w:t xml:space="preserve"> года</w:t>
      </w:r>
    </w:p>
    <w:p w14:paraId="58959633" w14:textId="77777777" w:rsidR="00DC2AC9" w:rsidRPr="0074590B" w:rsidRDefault="00DC2AC9" w:rsidP="0032338E">
      <w:pPr>
        <w:tabs>
          <w:tab w:val="right" w:pos="9360"/>
        </w:tabs>
        <w:ind w:left="-284" w:firstLine="567"/>
        <w:jc w:val="center"/>
        <w:rPr>
          <w:sz w:val="20"/>
          <w:szCs w:val="20"/>
        </w:rPr>
      </w:pPr>
      <w:r w:rsidRPr="0074590B">
        <w:rPr>
          <w:b/>
          <w:sz w:val="20"/>
          <w:szCs w:val="20"/>
        </w:rPr>
        <w:t>План этажа с указанием местоположения объекта долевого строительства, подлежащего передаче Участнику долевого строительства:</w:t>
      </w:r>
    </w:p>
    <w:p w14:paraId="7DB01769" w14:textId="77777777" w:rsidR="00BF3230" w:rsidRDefault="00BF3230" w:rsidP="0032338E">
      <w:pPr>
        <w:jc w:val="center"/>
        <w:rPr>
          <w:sz w:val="20"/>
          <w:szCs w:val="20"/>
        </w:rPr>
      </w:pPr>
    </w:p>
    <w:p w14:paraId="677F2522" w14:textId="7C5874AB" w:rsidR="005D7EE2" w:rsidRDefault="005D7EE2" w:rsidP="00081B6C">
      <w:pPr>
        <w:ind w:left="-284" w:firstLine="567"/>
        <w:jc w:val="center"/>
        <w:outlineLvl w:val="0"/>
        <w:rPr>
          <w:sz w:val="20"/>
          <w:szCs w:val="20"/>
        </w:rPr>
      </w:pPr>
    </w:p>
    <w:p w14:paraId="13C06B49" w14:textId="77777777" w:rsidR="00DC2AC9" w:rsidRPr="0074590B" w:rsidRDefault="00DC2AC9" w:rsidP="00F74E2B">
      <w:pPr>
        <w:ind w:left="-284" w:firstLine="567"/>
        <w:jc w:val="both"/>
        <w:outlineLvl w:val="0"/>
        <w:rPr>
          <w:sz w:val="20"/>
          <w:szCs w:val="20"/>
        </w:rPr>
      </w:pPr>
      <w:r w:rsidRPr="0074590B">
        <w:rPr>
          <w:sz w:val="20"/>
          <w:szCs w:val="20"/>
        </w:rPr>
        <w:t>Примечание: Объект, являющийся объектом долевого строительства по Договору, выделен серым цветом.</w:t>
      </w:r>
    </w:p>
    <w:p w14:paraId="57E09281" w14:textId="77777777" w:rsidR="00DC2AC9" w:rsidRPr="0074590B" w:rsidRDefault="00DC2AC9" w:rsidP="00DC2AC9">
      <w:pPr>
        <w:ind w:left="-284" w:firstLine="567"/>
        <w:jc w:val="both"/>
        <w:rPr>
          <w:sz w:val="20"/>
          <w:szCs w:val="20"/>
        </w:rPr>
      </w:pPr>
    </w:p>
    <w:p w14:paraId="5D614789" w14:textId="77777777" w:rsidR="00DC2AC9" w:rsidRPr="005D7EE2" w:rsidRDefault="00DC2AC9" w:rsidP="00DC2AC9">
      <w:pPr>
        <w:ind w:left="-284" w:firstLine="567"/>
        <w:jc w:val="both"/>
        <w:rPr>
          <w:sz w:val="20"/>
          <w:szCs w:val="20"/>
        </w:rPr>
      </w:pPr>
      <w:r w:rsidRPr="005D7EE2">
        <w:rPr>
          <w:sz w:val="20"/>
          <w:szCs w:val="20"/>
        </w:rPr>
        <w:t>Планировка Объекта определена на основании проектной документации.</w:t>
      </w:r>
    </w:p>
    <w:p w14:paraId="78024974" w14:textId="1A877408" w:rsidR="00DC2AC9" w:rsidRPr="0074590B" w:rsidRDefault="00DC2AC9" w:rsidP="00DC2AC9">
      <w:pPr>
        <w:ind w:left="-284" w:firstLine="567"/>
        <w:jc w:val="both"/>
        <w:rPr>
          <w:sz w:val="20"/>
          <w:szCs w:val="20"/>
        </w:rPr>
      </w:pPr>
      <w:r w:rsidRPr="005D7EE2">
        <w:rPr>
          <w:sz w:val="20"/>
          <w:szCs w:val="20"/>
        </w:rPr>
        <w:t xml:space="preserve">Застройщик передает Квартиру в следующем техническом состоянии: стены –оштукатурены (кроме сантехнических узлов); стяжка; батареи отопления – стальные; отопление </w:t>
      </w:r>
      <w:r w:rsidR="007C5603">
        <w:rPr>
          <w:sz w:val="20"/>
          <w:szCs w:val="20"/>
        </w:rPr>
        <w:t xml:space="preserve">- </w:t>
      </w:r>
      <w:r w:rsidR="007C5603" w:rsidRPr="007C5603">
        <w:rPr>
          <w:sz w:val="20"/>
          <w:szCs w:val="20"/>
        </w:rPr>
        <w:t>крышная рамная газовая котельная</w:t>
      </w:r>
      <w:r w:rsidRPr="005D7EE2">
        <w:rPr>
          <w:sz w:val="20"/>
          <w:szCs w:val="20"/>
        </w:rPr>
        <w:t xml:space="preserve">, разводка труб по Квартире; входная дверь металлическая; внутриквартирные (межкомнатные) двери не устанавливаются; электропроводка – медь; телефонизация Дома (без разводки по квартирам); приборы учета на воду, </w:t>
      </w:r>
      <w:r w:rsidR="00C6358E" w:rsidRPr="005D7EE2">
        <w:rPr>
          <w:sz w:val="20"/>
          <w:szCs w:val="20"/>
        </w:rPr>
        <w:t xml:space="preserve">газ, </w:t>
      </w:r>
      <w:r w:rsidRPr="005D7EE2">
        <w:rPr>
          <w:sz w:val="20"/>
          <w:szCs w:val="20"/>
        </w:rPr>
        <w:t xml:space="preserve">электричество; </w:t>
      </w:r>
      <w:r w:rsidR="0027601E">
        <w:rPr>
          <w:sz w:val="20"/>
          <w:szCs w:val="20"/>
        </w:rPr>
        <w:t>металлопластиковые</w:t>
      </w:r>
      <w:r w:rsidR="002B0756" w:rsidRPr="005D7EE2">
        <w:rPr>
          <w:sz w:val="20"/>
          <w:szCs w:val="20"/>
        </w:rPr>
        <w:t xml:space="preserve"> </w:t>
      </w:r>
      <w:r w:rsidRPr="005D7EE2">
        <w:rPr>
          <w:sz w:val="20"/>
          <w:szCs w:val="20"/>
        </w:rPr>
        <w:t>стеклопакеты на окна; металлопластиковая дверь на лоджию.</w:t>
      </w:r>
    </w:p>
    <w:tbl>
      <w:tblPr>
        <w:tblW w:w="10428" w:type="dxa"/>
        <w:tblLook w:val="01E0" w:firstRow="1" w:lastRow="1" w:firstColumn="1" w:lastColumn="1" w:noHBand="0" w:noVBand="0"/>
      </w:tblPr>
      <w:tblGrid>
        <w:gridCol w:w="10389"/>
        <w:gridCol w:w="222"/>
      </w:tblGrid>
      <w:tr w:rsidR="00DC2AC9" w:rsidRPr="0074590B" w14:paraId="7479FA6A" w14:textId="77777777" w:rsidTr="005B1070">
        <w:tc>
          <w:tcPr>
            <w:tcW w:w="10206" w:type="dxa"/>
          </w:tcPr>
          <w:p w14:paraId="0AC8DC8F" w14:textId="77777777" w:rsidR="00DC2AC9" w:rsidRDefault="00DC2AC9" w:rsidP="002B0756">
            <w:pPr>
              <w:ind w:right="352"/>
              <w:rPr>
                <w:sz w:val="20"/>
                <w:szCs w:val="20"/>
              </w:rPr>
            </w:pPr>
          </w:p>
          <w:p w14:paraId="56C1FF56" w14:textId="77777777" w:rsidR="00DC2AC9" w:rsidRDefault="00DC2AC9" w:rsidP="005B1070">
            <w:pPr>
              <w:ind w:left="-284" w:right="352" w:firstLine="567"/>
              <w:rPr>
                <w:sz w:val="20"/>
                <w:szCs w:val="20"/>
              </w:rPr>
            </w:pPr>
          </w:p>
          <w:p w14:paraId="6B6D7895" w14:textId="77777777" w:rsidR="00DC2AC9" w:rsidRPr="0074590B" w:rsidRDefault="00DC2AC9" w:rsidP="005B1070">
            <w:pPr>
              <w:ind w:left="-284" w:right="352" w:firstLine="567"/>
              <w:rPr>
                <w:sz w:val="20"/>
                <w:szCs w:val="20"/>
              </w:rPr>
            </w:pPr>
          </w:p>
          <w:tbl>
            <w:tblPr>
              <w:tblW w:w="10173" w:type="dxa"/>
              <w:tblLook w:val="01E0" w:firstRow="1" w:lastRow="1" w:firstColumn="1" w:lastColumn="1" w:noHBand="0" w:noVBand="0"/>
            </w:tblPr>
            <w:tblGrid>
              <w:gridCol w:w="5086"/>
              <w:gridCol w:w="5087"/>
            </w:tblGrid>
            <w:tr w:rsidR="00DC2AC9" w:rsidRPr="0074590B" w14:paraId="4121B665" w14:textId="77777777" w:rsidTr="005B1070">
              <w:tc>
                <w:tcPr>
                  <w:tcW w:w="5086" w:type="dxa"/>
                </w:tcPr>
                <w:p w14:paraId="61B7CD02" w14:textId="77777777" w:rsidR="00DC2AC9" w:rsidRPr="0074590B" w:rsidRDefault="00DC2AC9" w:rsidP="005B1070">
                  <w:pPr>
                    <w:tabs>
                      <w:tab w:val="left" w:pos="5040"/>
                    </w:tabs>
                    <w:suppressAutoHyphens w:val="0"/>
                    <w:ind w:left="-284" w:right="352" w:firstLine="567"/>
                    <w:jc w:val="center"/>
                    <w:rPr>
                      <w:sz w:val="20"/>
                      <w:szCs w:val="20"/>
                      <w:lang w:eastAsia="ru-RU"/>
                    </w:rPr>
                  </w:pPr>
                  <w:r w:rsidRPr="0074590B">
                    <w:rPr>
                      <w:b/>
                      <w:sz w:val="20"/>
                      <w:szCs w:val="20"/>
                      <w:lang w:eastAsia="ru-RU"/>
                    </w:rPr>
                    <w:t>Застройщик:</w:t>
                  </w:r>
                </w:p>
                <w:p w14:paraId="6340C0AF" w14:textId="77777777" w:rsidR="00DC2AC9" w:rsidRPr="0074590B" w:rsidRDefault="00DC2AC9" w:rsidP="005B1070">
                  <w:pPr>
                    <w:tabs>
                      <w:tab w:val="left" w:pos="5040"/>
                    </w:tabs>
                    <w:suppressAutoHyphens w:val="0"/>
                    <w:ind w:left="-284" w:right="352" w:firstLine="567"/>
                    <w:jc w:val="center"/>
                    <w:rPr>
                      <w:sz w:val="20"/>
                      <w:szCs w:val="20"/>
                      <w:lang w:eastAsia="ru-RU"/>
                    </w:rPr>
                  </w:pPr>
                  <w:r w:rsidRPr="0074590B">
                    <w:rPr>
                      <w:sz w:val="20"/>
                      <w:szCs w:val="20"/>
                      <w:lang w:eastAsia="ru-RU"/>
                    </w:rPr>
                    <w:t>Директор</w:t>
                  </w:r>
                </w:p>
              </w:tc>
              <w:tc>
                <w:tcPr>
                  <w:tcW w:w="5087" w:type="dxa"/>
                </w:tcPr>
                <w:p w14:paraId="462CD62F" w14:textId="77777777" w:rsidR="00DC2AC9" w:rsidRPr="0074590B" w:rsidRDefault="00DC2AC9" w:rsidP="005B1070">
                  <w:pPr>
                    <w:tabs>
                      <w:tab w:val="left" w:pos="5040"/>
                    </w:tabs>
                    <w:suppressAutoHyphens w:val="0"/>
                    <w:ind w:left="-284" w:right="352" w:firstLine="567"/>
                    <w:jc w:val="center"/>
                    <w:rPr>
                      <w:b/>
                      <w:sz w:val="20"/>
                      <w:szCs w:val="20"/>
                      <w:lang w:eastAsia="ru-RU"/>
                    </w:rPr>
                  </w:pPr>
                  <w:r w:rsidRPr="0074590B">
                    <w:rPr>
                      <w:b/>
                      <w:sz w:val="20"/>
                      <w:szCs w:val="20"/>
                      <w:lang w:eastAsia="ru-RU"/>
                    </w:rPr>
                    <w:t>Участник долевого строительства:</w:t>
                  </w:r>
                </w:p>
              </w:tc>
            </w:tr>
            <w:tr w:rsidR="00DC2AC9" w:rsidRPr="0074590B" w14:paraId="52F131AD" w14:textId="77777777" w:rsidTr="005B1070">
              <w:tc>
                <w:tcPr>
                  <w:tcW w:w="5086" w:type="dxa"/>
                </w:tcPr>
                <w:p w14:paraId="455F1B0E" w14:textId="77777777" w:rsidR="00DC2AC9" w:rsidRPr="0074590B" w:rsidRDefault="00DC2AC9" w:rsidP="005B1070">
                  <w:pPr>
                    <w:tabs>
                      <w:tab w:val="left" w:pos="5040"/>
                    </w:tabs>
                    <w:suppressAutoHyphens w:val="0"/>
                    <w:ind w:left="-284" w:right="352" w:firstLine="567"/>
                    <w:jc w:val="center"/>
                    <w:rPr>
                      <w:sz w:val="20"/>
                      <w:szCs w:val="20"/>
                      <w:lang w:eastAsia="ru-RU"/>
                    </w:rPr>
                  </w:pPr>
                  <w:r w:rsidRPr="0074590B">
                    <w:rPr>
                      <w:sz w:val="20"/>
                      <w:szCs w:val="20"/>
                      <w:lang w:eastAsia="ru-RU"/>
                    </w:rPr>
                    <w:t>ООО Специализированный Застройщик</w:t>
                  </w:r>
                </w:p>
                <w:p w14:paraId="6C9DC42C" w14:textId="32923805" w:rsidR="00DC2AC9" w:rsidRPr="0074590B" w:rsidRDefault="00DC2AC9" w:rsidP="00C6358E">
                  <w:pPr>
                    <w:tabs>
                      <w:tab w:val="left" w:pos="5040"/>
                    </w:tabs>
                    <w:suppressAutoHyphens w:val="0"/>
                    <w:ind w:left="-284" w:right="352" w:firstLine="567"/>
                    <w:jc w:val="center"/>
                    <w:rPr>
                      <w:sz w:val="20"/>
                      <w:szCs w:val="20"/>
                      <w:lang w:eastAsia="ru-RU"/>
                    </w:rPr>
                  </w:pPr>
                  <w:r w:rsidRPr="0074590B">
                    <w:rPr>
                      <w:sz w:val="20"/>
                      <w:szCs w:val="20"/>
                      <w:lang w:eastAsia="ru-RU"/>
                    </w:rPr>
                    <w:t>«СУ-</w:t>
                  </w:r>
                  <w:r w:rsidR="002E665B">
                    <w:rPr>
                      <w:sz w:val="20"/>
                      <w:szCs w:val="20"/>
                      <w:lang w:eastAsia="ru-RU"/>
                    </w:rPr>
                    <w:t>3</w:t>
                  </w:r>
                  <w:r w:rsidRPr="0074590B">
                    <w:rPr>
                      <w:sz w:val="20"/>
                      <w:szCs w:val="20"/>
                      <w:lang w:eastAsia="ru-RU"/>
                    </w:rPr>
                    <w:t xml:space="preserve"> «Группа А»</w:t>
                  </w:r>
                </w:p>
              </w:tc>
              <w:tc>
                <w:tcPr>
                  <w:tcW w:w="5087" w:type="dxa"/>
                </w:tcPr>
                <w:p w14:paraId="7B7BAEE3" w14:textId="77777777" w:rsidR="00DC2AC9" w:rsidRPr="0074590B" w:rsidRDefault="00DC2AC9" w:rsidP="005B1070">
                  <w:pPr>
                    <w:tabs>
                      <w:tab w:val="left" w:pos="5040"/>
                    </w:tabs>
                    <w:suppressAutoHyphens w:val="0"/>
                    <w:ind w:left="-284" w:right="352" w:firstLine="567"/>
                    <w:rPr>
                      <w:b/>
                      <w:sz w:val="20"/>
                      <w:szCs w:val="20"/>
                      <w:lang w:eastAsia="ru-RU"/>
                    </w:rPr>
                  </w:pPr>
                </w:p>
              </w:tc>
            </w:tr>
            <w:tr w:rsidR="00DC2AC9" w:rsidRPr="0074590B" w14:paraId="2C2ACA80" w14:textId="77777777" w:rsidTr="005B1070">
              <w:tc>
                <w:tcPr>
                  <w:tcW w:w="5086" w:type="dxa"/>
                </w:tcPr>
                <w:p w14:paraId="0A0B9364" w14:textId="77777777" w:rsidR="00DC2AC9" w:rsidRPr="0074590B" w:rsidRDefault="00DC2AC9" w:rsidP="005B1070">
                  <w:pPr>
                    <w:tabs>
                      <w:tab w:val="left" w:pos="5040"/>
                    </w:tabs>
                    <w:suppressAutoHyphens w:val="0"/>
                    <w:ind w:left="-284" w:right="352" w:firstLine="567"/>
                    <w:jc w:val="center"/>
                    <w:rPr>
                      <w:sz w:val="20"/>
                      <w:szCs w:val="20"/>
                      <w:lang w:eastAsia="ru-RU"/>
                    </w:rPr>
                  </w:pPr>
                </w:p>
              </w:tc>
              <w:tc>
                <w:tcPr>
                  <w:tcW w:w="5087" w:type="dxa"/>
                </w:tcPr>
                <w:p w14:paraId="79221920" w14:textId="77777777" w:rsidR="00DC2AC9" w:rsidRPr="0074590B" w:rsidRDefault="00DC2AC9" w:rsidP="005B1070">
                  <w:pPr>
                    <w:tabs>
                      <w:tab w:val="left" w:pos="5040"/>
                    </w:tabs>
                    <w:suppressAutoHyphens w:val="0"/>
                    <w:ind w:left="-284" w:right="352" w:firstLine="567"/>
                    <w:rPr>
                      <w:sz w:val="20"/>
                      <w:szCs w:val="20"/>
                      <w:lang w:eastAsia="ru-RU"/>
                    </w:rPr>
                  </w:pPr>
                </w:p>
              </w:tc>
            </w:tr>
            <w:tr w:rsidR="00DC2AC9" w:rsidRPr="0074590B" w14:paraId="08D64D36" w14:textId="77777777" w:rsidTr="005B1070">
              <w:tc>
                <w:tcPr>
                  <w:tcW w:w="5086" w:type="dxa"/>
                </w:tcPr>
                <w:p w14:paraId="00A75D4E" w14:textId="77777777" w:rsidR="00DC2AC9" w:rsidRPr="0074590B" w:rsidRDefault="00DC2AC9" w:rsidP="005B1070">
                  <w:pPr>
                    <w:tabs>
                      <w:tab w:val="left" w:pos="5040"/>
                    </w:tabs>
                    <w:suppressAutoHyphens w:val="0"/>
                    <w:ind w:left="-284" w:right="352" w:firstLine="567"/>
                    <w:jc w:val="center"/>
                    <w:rPr>
                      <w:sz w:val="20"/>
                      <w:szCs w:val="20"/>
                      <w:u w:val="single"/>
                      <w:lang w:eastAsia="ru-RU"/>
                    </w:rPr>
                  </w:pPr>
                  <w:r w:rsidRPr="0074590B">
                    <w:rPr>
                      <w:sz w:val="20"/>
                      <w:szCs w:val="20"/>
                      <w:lang w:eastAsia="ru-RU"/>
                    </w:rPr>
                    <w:t>___________________ Е.В. Баракова</w:t>
                  </w:r>
                </w:p>
              </w:tc>
              <w:tc>
                <w:tcPr>
                  <w:tcW w:w="5087" w:type="dxa"/>
                </w:tcPr>
                <w:p w14:paraId="2FB333C8" w14:textId="77777777" w:rsidR="00DC2AC9" w:rsidRPr="0074590B" w:rsidRDefault="00DC2AC9" w:rsidP="005B1070">
                  <w:pPr>
                    <w:tabs>
                      <w:tab w:val="left" w:pos="5040"/>
                    </w:tabs>
                    <w:suppressAutoHyphens w:val="0"/>
                    <w:ind w:left="-284" w:right="352" w:firstLine="567"/>
                    <w:rPr>
                      <w:sz w:val="20"/>
                      <w:szCs w:val="20"/>
                      <w:lang w:eastAsia="ru-RU"/>
                    </w:rPr>
                  </w:pPr>
                  <w:r w:rsidRPr="0074590B">
                    <w:rPr>
                      <w:sz w:val="20"/>
                      <w:szCs w:val="20"/>
                      <w:lang w:eastAsia="ru-RU"/>
                    </w:rPr>
                    <w:t xml:space="preserve">  ________________________/______________/</w:t>
                  </w:r>
                </w:p>
              </w:tc>
            </w:tr>
            <w:tr w:rsidR="00DC2AC9" w:rsidRPr="0074590B" w14:paraId="324A500B" w14:textId="77777777" w:rsidTr="005B1070">
              <w:tc>
                <w:tcPr>
                  <w:tcW w:w="5086" w:type="dxa"/>
                </w:tcPr>
                <w:p w14:paraId="205CCF86" w14:textId="77777777" w:rsidR="00DC2AC9" w:rsidRPr="0074590B" w:rsidRDefault="00DC2AC9" w:rsidP="005B1070">
                  <w:pPr>
                    <w:tabs>
                      <w:tab w:val="left" w:pos="5040"/>
                    </w:tabs>
                    <w:suppressAutoHyphens w:val="0"/>
                    <w:ind w:left="-284" w:right="352" w:firstLine="567"/>
                    <w:rPr>
                      <w:sz w:val="20"/>
                      <w:szCs w:val="20"/>
                      <w:lang w:eastAsia="ru-RU"/>
                    </w:rPr>
                  </w:pPr>
                  <w:r w:rsidRPr="0074590B">
                    <w:rPr>
                      <w:sz w:val="20"/>
                      <w:szCs w:val="20"/>
                      <w:lang w:eastAsia="ru-RU"/>
                    </w:rPr>
                    <w:t xml:space="preserve">                                  </w:t>
                  </w:r>
                  <w:proofErr w:type="spellStart"/>
                  <w:r w:rsidRPr="0074590B">
                    <w:rPr>
                      <w:sz w:val="20"/>
                      <w:szCs w:val="20"/>
                      <w:lang w:eastAsia="ru-RU"/>
                    </w:rPr>
                    <w:t>мп</w:t>
                  </w:r>
                  <w:proofErr w:type="spellEnd"/>
                </w:p>
              </w:tc>
              <w:tc>
                <w:tcPr>
                  <w:tcW w:w="5087" w:type="dxa"/>
                </w:tcPr>
                <w:p w14:paraId="2391FAAC" w14:textId="77777777" w:rsidR="00DC2AC9" w:rsidRPr="0074590B" w:rsidRDefault="00DC2AC9" w:rsidP="005B1070">
                  <w:pPr>
                    <w:tabs>
                      <w:tab w:val="left" w:pos="5040"/>
                    </w:tabs>
                    <w:suppressAutoHyphens w:val="0"/>
                    <w:ind w:left="-284" w:right="352" w:firstLine="567"/>
                    <w:rPr>
                      <w:sz w:val="20"/>
                      <w:szCs w:val="20"/>
                      <w:lang w:eastAsia="ru-RU"/>
                    </w:rPr>
                  </w:pPr>
                </w:p>
              </w:tc>
            </w:tr>
          </w:tbl>
          <w:p w14:paraId="67ED96FD" w14:textId="77777777" w:rsidR="00DC2AC9" w:rsidRPr="0074590B" w:rsidRDefault="00DC2AC9" w:rsidP="005B1070">
            <w:pPr>
              <w:tabs>
                <w:tab w:val="left" w:pos="5040"/>
              </w:tabs>
              <w:suppressAutoHyphens w:val="0"/>
              <w:ind w:left="-284" w:right="352" w:firstLine="567"/>
              <w:jc w:val="center"/>
              <w:rPr>
                <w:sz w:val="20"/>
                <w:szCs w:val="20"/>
                <w:lang w:eastAsia="ru-RU"/>
              </w:rPr>
            </w:pPr>
          </w:p>
        </w:tc>
        <w:tc>
          <w:tcPr>
            <w:tcW w:w="222" w:type="dxa"/>
          </w:tcPr>
          <w:p w14:paraId="20C65A11" w14:textId="77777777" w:rsidR="00DC2AC9" w:rsidRPr="0074590B" w:rsidRDefault="00DC2AC9" w:rsidP="005B1070">
            <w:pPr>
              <w:tabs>
                <w:tab w:val="left" w:pos="5040"/>
              </w:tabs>
              <w:suppressAutoHyphens w:val="0"/>
              <w:ind w:left="-284" w:right="352" w:firstLine="567"/>
              <w:jc w:val="center"/>
              <w:rPr>
                <w:b/>
                <w:sz w:val="20"/>
                <w:szCs w:val="20"/>
                <w:lang w:eastAsia="ru-RU"/>
              </w:rPr>
            </w:pPr>
          </w:p>
        </w:tc>
      </w:tr>
      <w:tr w:rsidR="00DC2AC9" w:rsidRPr="0074590B" w14:paraId="63E1F374" w14:textId="77777777" w:rsidTr="005B1070">
        <w:tc>
          <w:tcPr>
            <w:tcW w:w="10206" w:type="dxa"/>
          </w:tcPr>
          <w:p w14:paraId="0688B636" w14:textId="77777777" w:rsidR="00DC2AC9" w:rsidRPr="0074590B" w:rsidRDefault="00DC2AC9" w:rsidP="005B1070">
            <w:pPr>
              <w:tabs>
                <w:tab w:val="left" w:pos="5040"/>
              </w:tabs>
              <w:suppressAutoHyphens w:val="0"/>
              <w:ind w:left="-284" w:right="352" w:firstLine="567"/>
              <w:jc w:val="center"/>
              <w:rPr>
                <w:sz w:val="20"/>
                <w:szCs w:val="20"/>
                <w:lang w:eastAsia="ru-RU"/>
              </w:rPr>
            </w:pPr>
          </w:p>
        </w:tc>
        <w:tc>
          <w:tcPr>
            <w:tcW w:w="222" w:type="dxa"/>
          </w:tcPr>
          <w:p w14:paraId="45C2F947" w14:textId="77777777" w:rsidR="00DC2AC9" w:rsidRPr="0074590B" w:rsidRDefault="00DC2AC9" w:rsidP="005B1070">
            <w:pPr>
              <w:tabs>
                <w:tab w:val="left" w:pos="5040"/>
              </w:tabs>
              <w:suppressAutoHyphens w:val="0"/>
              <w:ind w:left="-284" w:right="352" w:firstLine="567"/>
              <w:rPr>
                <w:b/>
                <w:sz w:val="20"/>
                <w:szCs w:val="20"/>
                <w:lang w:eastAsia="ru-RU"/>
              </w:rPr>
            </w:pPr>
          </w:p>
        </w:tc>
      </w:tr>
    </w:tbl>
    <w:p w14:paraId="6E45A119" w14:textId="77777777" w:rsidR="00DC2AC9" w:rsidRPr="0074590B" w:rsidRDefault="00DC2AC9" w:rsidP="00DC2AC9">
      <w:pPr>
        <w:tabs>
          <w:tab w:val="left" w:pos="2290"/>
        </w:tabs>
        <w:ind w:left="-284" w:firstLine="567"/>
        <w:rPr>
          <w:sz w:val="20"/>
          <w:szCs w:val="20"/>
          <w:vertAlign w:val="superscript"/>
        </w:rPr>
      </w:pPr>
    </w:p>
    <w:p w14:paraId="004234DF" w14:textId="77777777" w:rsidR="00DC2AC9" w:rsidRPr="0074590B" w:rsidRDefault="00DC2AC9" w:rsidP="00DC2AC9">
      <w:pPr>
        <w:ind w:left="-284" w:firstLine="567"/>
        <w:rPr>
          <w:sz w:val="20"/>
          <w:szCs w:val="20"/>
        </w:rPr>
      </w:pPr>
    </w:p>
    <w:p w14:paraId="06F2FB00" w14:textId="77777777" w:rsidR="00DC2AC9" w:rsidRPr="0074590B" w:rsidRDefault="00DC2AC9" w:rsidP="00DC2AC9">
      <w:pPr>
        <w:tabs>
          <w:tab w:val="left" w:pos="2290"/>
        </w:tabs>
        <w:rPr>
          <w:sz w:val="20"/>
          <w:szCs w:val="20"/>
          <w:vertAlign w:val="superscript"/>
        </w:rPr>
      </w:pPr>
    </w:p>
    <w:p w14:paraId="3293D404" w14:textId="77777777" w:rsidR="00DC2AC9" w:rsidRPr="0074590B" w:rsidRDefault="00DC2AC9" w:rsidP="00DC2AC9">
      <w:pPr>
        <w:tabs>
          <w:tab w:val="left" w:pos="2290"/>
        </w:tabs>
        <w:rPr>
          <w:sz w:val="20"/>
          <w:szCs w:val="20"/>
          <w:vertAlign w:val="superscript"/>
        </w:rPr>
      </w:pPr>
    </w:p>
    <w:p w14:paraId="6C397B54" w14:textId="77777777" w:rsidR="006E4C2F" w:rsidRDefault="006E4C2F"/>
    <w:sectPr w:rsidR="006E4C2F" w:rsidSect="00F9768B">
      <w:footerReference w:type="even" r:id="rId8"/>
      <w:footerReference w:type="default" r:id="rId9"/>
      <w:pgSz w:w="11906" w:h="16838"/>
      <w:pgMar w:top="851" w:right="707" w:bottom="567" w:left="1259"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F1C2" w14:textId="77777777" w:rsidR="00F9768B" w:rsidRDefault="00F9768B">
      <w:r>
        <w:separator/>
      </w:r>
    </w:p>
  </w:endnote>
  <w:endnote w:type="continuationSeparator" w:id="0">
    <w:p w14:paraId="22DB284A" w14:textId="77777777" w:rsidR="00F9768B" w:rsidRDefault="00F97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EACB" w14:textId="77777777" w:rsidR="00942155" w:rsidRDefault="00860B37" w:rsidP="005B1070">
    <w:pPr>
      <w:pStyle w:val="a5"/>
      <w:framePr w:wrap="around" w:vAnchor="text" w:hAnchor="margin" w:xAlign="right" w:y="1"/>
      <w:rPr>
        <w:rStyle w:val="a7"/>
      </w:rPr>
    </w:pPr>
    <w:r>
      <w:rPr>
        <w:rStyle w:val="a7"/>
      </w:rPr>
      <w:fldChar w:fldCharType="begin"/>
    </w:r>
    <w:r w:rsidR="00942155">
      <w:rPr>
        <w:rStyle w:val="a7"/>
      </w:rPr>
      <w:instrText xml:space="preserve">PAGE  </w:instrText>
    </w:r>
    <w:r>
      <w:rPr>
        <w:rStyle w:val="a7"/>
      </w:rPr>
      <w:fldChar w:fldCharType="end"/>
    </w:r>
  </w:p>
  <w:p w14:paraId="03765C32" w14:textId="77777777" w:rsidR="00942155" w:rsidRDefault="00942155" w:rsidP="005B107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3F95" w14:textId="77777777" w:rsidR="00942155" w:rsidRDefault="00942155" w:rsidP="005B1070">
    <w:pPr>
      <w:pStyle w:val="a5"/>
      <w:framePr w:wrap="around" w:vAnchor="text" w:hAnchor="margin" w:xAlign="right" w:y="1"/>
      <w:rPr>
        <w:rStyle w:val="a7"/>
      </w:rPr>
    </w:pPr>
    <w:r>
      <w:rPr>
        <w:noProof/>
        <w:lang w:eastAsia="ru-RU"/>
      </w:rPr>
      <w:drawing>
        <wp:inline distT="0" distB="0" distL="0" distR="0" wp14:anchorId="0CC25073" wp14:editId="1594F883">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r w:rsidR="00860B37">
      <w:rPr>
        <w:rStyle w:val="a7"/>
      </w:rPr>
      <w:fldChar w:fldCharType="begin"/>
    </w:r>
    <w:r>
      <w:rPr>
        <w:rStyle w:val="a7"/>
      </w:rPr>
      <w:instrText xml:space="preserve">PAGE  </w:instrText>
    </w:r>
    <w:r w:rsidR="00860B37">
      <w:rPr>
        <w:rStyle w:val="a7"/>
      </w:rPr>
      <w:fldChar w:fldCharType="separate"/>
    </w:r>
    <w:r w:rsidR="0078399C">
      <w:rPr>
        <w:rStyle w:val="a7"/>
        <w:noProof/>
      </w:rPr>
      <w:t>6</w:t>
    </w:r>
    <w:r w:rsidR="00860B37">
      <w:rPr>
        <w:rStyle w:val="a7"/>
      </w:rPr>
      <w:fldChar w:fldCharType="end"/>
    </w:r>
  </w:p>
  <w:p w14:paraId="6305F94A" w14:textId="77777777" w:rsidR="00942155" w:rsidRDefault="00942155" w:rsidP="005B107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BEEE" w14:textId="77777777" w:rsidR="00F9768B" w:rsidRDefault="00F9768B">
      <w:r>
        <w:separator/>
      </w:r>
    </w:p>
  </w:footnote>
  <w:footnote w:type="continuationSeparator" w:id="0">
    <w:p w14:paraId="4EC569E0" w14:textId="77777777" w:rsidR="00F9768B" w:rsidRDefault="00F97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201E"/>
    <w:multiLevelType w:val="multilevel"/>
    <w:tmpl w:val="B442C290"/>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6F4C11"/>
    <w:multiLevelType w:val="hybridMultilevel"/>
    <w:tmpl w:val="06D6AFF6"/>
    <w:lvl w:ilvl="0" w:tplc="06ECDB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67F43E05"/>
    <w:multiLevelType w:val="multilevel"/>
    <w:tmpl w:val="2D267A7E"/>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793266">
    <w:abstractNumId w:val="3"/>
  </w:num>
  <w:num w:numId="2" w16cid:durableId="1294630508">
    <w:abstractNumId w:val="2"/>
  </w:num>
  <w:num w:numId="3" w16cid:durableId="1879511927">
    <w:abstractNumId w:val="1"/>
  </w:num>
  <w:num w:numId="4" w16cid:durableId="2518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C9"/>
    <w:rsid w:val="00081B6C"/>
    <w:rsid w:val="000869C3"/>
    <w:rsid w:val="000C20AC"/>
    <w:rsid w:val="000C501C"/>
    <w:rsid w:val="000D0A5C"/>
    <w:rsid w:val="0011136B"/>
    <w:rsid w:val="00112CA7"/>
    <w:rsid w:val="00142DA0"/>
    <w:rsid w:val="00161EB5"/>
    <w:rsid w:val="00170471"/>
    <w:rsid w:val="00184597"/>
    <w:rsid w:val="001A1197"/>
    <w:rsid w:val="001B02F5"/>
    <w:rsid w:val="00204B3F"/>
    <w:rsid w:val="0020503E"/>
    <w:rsid w:val="00206D29"/>
    <w:rsid w:val="0023411E"/>
    <w:rsid w:val="0027601E"/>
    <w:rsid w:val="00277576"/>
    <w:rsid w:val="0029720F"/>
    <w:rsid w:val="002B0756"/>
    <w:rsid w:val="002C634E"/>
    <w:rsid w:val="002D2BBC"/>
    <w:rsid w:val="002E665B"/>
    <w:rsid w:val="0032338E"/>
    <w:rsid w:val="003B7173"/>
    <w:rsid w:val="00407E46"/>
    <w:rsid w:val="00447038"/>
    <w:rsid w:val="00454DBF"/>
    <w:rsid w:val="00485DDB"/>
    <w:rsid w:val="004A099D"/>
    <w:rsid w:val="004E3993"/>
    <w:rsid w:val="004E4336"/>
    <w:rsid w:val="00504A0A"/>
    <w:rsid w:val="005435D3"/>
    <w:rsid w:val="00550EE2"/>
    <w:rsid w:val="0056546C"/>
    <w:rsid w:val="00591E5D"/>
    <w:rsid w:val="005B1070"/>
    <w:rsid w:val="005B5E07"/>
    <w:rsid w:val="005C1B5B"/>
    <w:rsid w:val="005D7EE2"/>
    <w:rsid w:val="0060084D"/>
    <w:rsid w:val="0067522D"/>
    <w:rsid w:val="006A6FA8"/>
    <w:rsid w:val="006E4C2F"/>
    <w:rsid w:val="00721D02"/>
    <w:rsid w:val="00725981"/>
    <w:rsid w:val="00726515"/>
    <w:rsid w:val="00755D54"/>
    <w:rsid w:val="0076789B"/>
    <w:rsid w:val="00767EF1"/>
    <w:rsid w:val="00783875"/>
    <w:rsid w:val="0078399C"/>
    <w:rsid w:val="007A4928"/>
    <w:rsid w:val="007B6EFF"/>
    <w:rsid w:val="007C5603"/>
    <w:rsid w:val="007D35C4"/>
    <w:rsid w:val="007D5649"/>
    <w:rsid w:val="007E1F11"/>
    <w:rsid w:val="008526F4"/>
    <w:rsid w:val="00860B37"/>
    <w:rsid w:val="008778B2"/>
    <w:rsid w:val="00882BE7"/>
    <w:rsid w:val="00885BCC"/>
    <w:rsid w:val="00896B4F"/>
    <w:rsid w:val="00912495"/>
    <w:rsid w:val="00942155"/>
    <w:rsid w:val="00945F61"/>
    <w:rsid w:val="00961A76"/>
    <w:rsid w:val="00983EDF"/>
    <w:rsid w:val="009C46FD"/>
    <w:rsid w:val="00A25923"/>
    <w:rsid w:val="00A421B7"/>
    <w:rsid w:val="00A46A18"/>
    <w:rsid w:val="00A57D47"/>
    <w:rsid w:val="00A678C2"/>
    <w:rsid w:val="00A72E2B"/>
    <w:rsid w:val="00A807BC"/>
    <w:rsid w:val="00AB66B2"/>
    <w:rsid w:val="00AC3955"/>
    <w:rsid w:val="00AF084C"/>
    <w:rsid w:val="00AF6116"/>
    <w:rsid w:val="00B176EE"/>
    <w:rsid w:val="00B23816"/>
    <w:rsid w:val="00B447A2"/>
    <w:rsid w:val="00B57FDA"/>
    <w:rsid w:val="00B707F4"/>
    <w:rsid w:val="00BA01EE"/>
    <w:rsid w:val="00BE066F"/>
    <w:rsid w:val="00BF3230"/>
    <w:rsid w:val="00C221C5"/>
    <w:rsid w:val="00C62547"/>
    <w:rsid w:val="00C6358E"/>
    <w:rsid w:val="00CB3E26"/>
    <w:rsid w:val="00CE79ED"/>
    <w:rsid w:val="00D4723E"/>
    <w:rsid w:val="00D526D7"/>
    <w:rsid w:val="00D5491D"/>
    <w:rsid w:val="00DA286A"/>
    <w:rsid w:val="00DA6DB7"/>
    <w:rsid w:val="00DB32FE"/>
    <w:rsid w:val="00DC2AC9"/>
    <w:rsid w:val="00DC5AE4"/>
    <w:rsid w:val="00DD14C9"/>
    <w:rsid w:val="00DE38BF"/>
    <w:rsid w:val="00E42A24"/>
    <w:rsid w:val="00E4733A"/>
    <w:rsid w:val="00E638D8"/>
    <w:rsid w:val="00E64685"/>
    <w:rsid w:val="00E8766A"/>
    <w:rsid w:val="00EB66B9"/>
    <w:rsid w:val="00EF184E"/>
    <w:rsid w:val="00EF1D98"/>
    <w:rsid w:val="00EF334A"/>
    <w:rsid w:val="00F74E2B"/>
    <w:rsid w:val="00F94081"/>
    <w:rsid w:val="00F9768B"/>
    <w:rsid w:val="00FB3271"/>
    <w:rsid w:val="00FB3AEB"/>
    <w:rsid w:val="00FE1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B9C0"/>
  <w15:docId w15:val="{C972E2FF-3615-4B80-B2A7-CC490E8A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AC9"/>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DC2AC9"/>
    <w:rPr>
      <w:rFonts w:ascii="Courier New" w:hAnsi="Courier New" w:cs="Courier New"/>
      <w:sz w:val="20"/>
      <w:szCs w:val="20"/>
    </w:rPr>
  </w:style>
  <w:style w:type="paragraph" w:customStyle="1" w:styleId="ConsPlusNormal">
    <w:name w:val="ConsPlusNormal"/>
    <w:rsid w:val="00DC2AC9"/>
    <w:pPr>
      <w:widowControl w:val="0"/>
      <w:suppressAutoHyphens/>
      <w:autoSpaceDE w:val="0"/>
      <w:spacing w:after="0" w:line="240" w:lineRule="auto"/>
      <w:ind w:firstLine="720"/>
    </w:pPr>
    <w:rPr>
      <w:rFonts w:ascii="Arial" w:eastAsia="Arial" w:hAnsi="Arial" w:cs="Arial"/>
      <w:lang w:eastAsia="ar-SA"/>
    </w:rPr>
  </w:style>
  <w:style w:type="paragraph" w:customStyle="1" w:styleId="ConsPlusNonformat">
    <w:name w:val="ConsPlusNonformat"/>
    <w:rsid w:val="00DC2AC9"/>
    <w:pPr>
      <w:widowControl w:val="0"/>
      <w:suppressAutoHyphens/>
      <w:autoSpaceDE w:val="0"/>
      <w:spacing w:after="0" w:line="240" w:lineRule="auto"/>
    </w:pPr>
    <w:rPr>
      <w:rFonts w:ascii="Courier New" w:eastAsia="Arial" w:hAnsi="Courier New" w:cs="Courier New"/>
      <w:lang w:eastAsia="ar-SA"/>
    </w:rPr>
  </w:style>
  <w:style w:type="paragraph" w:customStyle="1" w:styleId="ConsNonformat">
    <w:name w:val="ConsNonformat"/>
    <w:link w:val="ConsNonformat0"/>
    <w:rsid w:val="00DC2AC9"/>
    <w:pPr>
      <w:widowControl w:val="0"/>
      <w:suppressAutoHyphens/>
      <w:autoSpaceDE w:val="0"/>
      <w:spacing w:after="0" w:line="240" w:lineRule="auto"/>
      <w:ind w:right="19772"/>
    </w:pPr>
    <w:rPr>
      <w:rFonts w:ascii="Courier New" w:eastAsia="Arial" w:hAnsi="Courier New" w:cs="Courier New"/>
      <w:lang w:eastAsia="ar-SA"/>
    </w:rPr>
  </w:style>
  <w:style w:type="paragraph" w:styleId="a3">
    <w:name w:val="Plain Text"/>
    <w:basedOn w:val="a"/>
    <w:link w:val="a4"/>
    <w:rsid w:val="00DC2AC9"/>
    <w:pPr>
      <w:suppressAutoHyphens w:val="0"/>
    </w:pPr>
    <w:rPr>
      <w:rFonts w:ascii="Courier New" w:hAnsi="Courier New" w:cs="Courier New"/>
      <w:sz w:val="20"/>
      <w:szCs w:val="20"/>
      <w:lang w:eastAsia="ru-RU"/>
    </w:rPr>
  </w:style>
  <w:style w:type="character" w:customStyle="1" w:styleId="a4">
    <w:name w:val="Текст Знак"/>
    <w:basedOn w:val="a0"/>
    <w:link w:val="a3"/>
    <w:rsid w:val="00DC2AC9"/>
    <w:rPr>
      <w:rFonts w:ascii="Courier New" w:eastAsia="Times New Roman" w:hAnsi="Courier New" w:cs="Courier New"/>
      <w:lang w:eastAsia="ru-RU"/>
    </w:rPr>
  </w:style>
  <w:style w:type="paragraph" w:styleId="a5">
    <w:name w:val="footer"/>
    <w:basedOn w:val="a"/>
    <w:link w:val="a6"/>
    <w:rsid w:val="00DC2AC9"/>
    <w:pPr>
      <w:tabs>
        <w:tab w:val="center" w:pos="4677"/>
        <w:tab w:val="right" w:pos="9355"/>
      </w:tabs>
    </w:pPr>
  </w:style>
  <w:style w:type="character" w:customStyle="1" w:styleId="a6">
    <w:name w:val="Нижний колонтитул Знак"/>
    <w:basedOn w:val="a0"/>
    <w:link w:val="a5"/>
    <w:rsid w:val="00DC2AC9"/>
    <w:rPr>
      <w:rFonts w:eastAsia="Times New Roman"/>
      <w:sz w:val="24"/>
      <w:szCs w:val="24"/>
      <w:lang w:eastAsia="ar-SA"/>
    </w:rPr>
  </w:style>
  <w:style w:type="character" w:styleId="a7">
    <w:name w:val="page number"/>
    <w:basedOn w:val="a0"/>
    <w:rsid w:val="00DC2AC9"/>
  </w:style>
  <w:style w:type="paragraph" w:styleId="a8">
    <w:name w:val="Body Text"/>
    <w:basedOn w:val="a"/>
    <w:link w:val="a9"/>
    <w:rsid w:val="00DC2AC9"/>
    <w:pPr>
      <w:suppressAutoHyphens w:val="0"/>
      <w:jc w:val="both"/>
    </w:pPr>
    <w:rPr>
      <w:sz w:val="22"/>
      <w:szCs w:val="22"/>
      <w:lang w:eastAsia="ru-RU"/>
    </w:rPr>
  </w:style>
  <w:style w:type="character" w:customStyle="1" w:styleId="a9">
    <w:name w:val="Основной текст Знак"/>
    <w:basedOn w:val="a0"/>
    <w:link w:val="a8"/>
    <w:rsid w:val="00DC2AC9"/>
    <w:rPr>
      <w:rFonts w:eastAsia="Times New Roman"/>
      <w:sz w:val="22"/>
      <w:szCs w:val="22"/>
      <w:lang w:eastAsia="ru-RU"/>
    </w:rPr>
  </w:style>
  <w:style w:type="character" w:customStyle="1" w:styleId="ConsNonformat0">
    <w:name w:val="ConsNonformat Знак"/>
    <w:link w:val="ConsNonformat"/>
    <w:rsid w:val="00DC2AC9"/>
    <w:rPr>
      <w:rFonts w:ascii="Courier New" w:eastAsia="Arial" w:hAnsi="Courier New" w:cs="Courier New"/>
      <w:lang w:eastAsia="ar-SA"/>
    </w:rPr>
  </w:style>
  <w:style w:type="paragraph" w:customStyle="1" w:styleId="ConsNormal">
    <w:name w:val="ConsNormal"/>
    <w:rsid w:val="00DC2AC9"/>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styleId="aa">
    <w:name w:val="Balloon Text"/>
    <w:basedOn w:val="a"/>
    <w:link w:val="ab"/>
    <w:rsid w:val="00DC2AC9"/>
    <w:rPr>
      <w:rFonts w:ascii="Tahoma" w:hAnsi="Tahoma" w:cs="Tahoma"/>
      <w:sz w:val="16"/>
      <w:szCs w:val="16"/>
    </w:rPr>
  </w:style>
  <w:style w:type="character" w:customStyle="1" w:styleId="ab">
    <w:name w:val="Текст выноски Знак"/>
    <w:basedOn w:val="a0"/>
    <w:link w:val="aa"/>
    <w:rsid w:val="00DC2AC9"/>
    <w:rPr>
      <w:rFonts w:ascii="Tahoma" w:eastAsia="Times New Roman" w:hAnsi="Tahoma" w:cs="Tahoma"/>
      <w:sz w:val="16"/>
      <w:szCs w:val="16"/>
      <w:lang w:eastAsia="ar-SA"/>
    </w:rPr>
  </w:style>
  <w:style w:type="table" w:styleId="ac">
    <w:name w:val="Table Grid"/>
    <w:basedOn w:val="a1"/>
    <w:uiPriority w:val="59"/>
    <w:rsid w:val="00DC2AC9"/>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rsid w:val="00DC2AC9"/>
    <w:pPr>
      <w:tabs>
        <w:tab w:val="center" w:pos="4677"/>
        <w:tab w:val="right" w:pos="9355"/>
      </w:tabs>
    </w:pPr>
  </w:style>
  <w:style w:type="character" w:customStyle="1" w:styleId="ae">
    <w:name w:val="Верхний колонтитул Знак"/>
    <w:basedOn w:val="a0"/>
    <w:link w:val="ad"/>
    <w:rsid w:val="00DC2AC9"/>
    <w:rPr>
      <w:rFonts w:eastAsia="Times New Roman"/>
      <w:sz w:val="24"/>
      <w:szCs w:val="24"/>
      <w:lang w:eastAsia="ar-SA"/>
    </w:rPr>
  </w:style>
  <w:style w:type="paragraph" w:customStyle="1" w:styleId="af">
    <w:name w:val="Стиль"/>
    <w:rsid w:val="00DC2AC9"/>
    <w:pPr>
      <w:widowControl w:val="0"/>
      <w:autoSpaceDE w:val="0"/>
      <w:autoSpaceDN w:val="0"/>
      <w:adjustRightInd w:val="0"/>
      <w:spacing w:after="0" w:line="240" w:lineRule="auto"/>
    </w:pPr>
    <w:rPr>
      <w:rFonts w:eastAsia="Times New Roman"/>
      <w:sz w:val="24"/>
      <w:szCs w:val="24"/>
      <w:lang w:eastAsia="ru-RU"/>
    </w:rPr>
  </w:style>
  <w:style w:type="character" w:styleId="af0">
    <w:name w:val="Hyperlink"/>
    <w:unhideWhenUsed/>
    <w:rsid w:val="00DC2AC9"/>
    <w:rPr>
      <w:color w:val="0563C1"/>
      <w:u w:val="single"/>
    </w:rPr>
  </w:style>
  <w:style w:type="paragraph" w:customStyle="1" w:styleId="Normal1">
    <w:name w:val="Normal1"/>
    <w:rsid w:val="00DC2AC9"/>
    <w:pPr>
      <w:widowControl w:val="0"/>
      <w:spacing w:after="0" w:line="300" w:lineRule="auto"/>
      <w:ind w:firstLine="720"/>
    </w:pPr>
    <w:rPr>
      <w:rFonts w:eastAsia="Times New Roman"/>
      <w:sz w:val="22"/>
      <w:szCs w:val="22"/>
      <w:lang w:eastAsia="ru-RU"/>
    </w:rPr>
  </w:style>
  <w:style w:type="character" w:customStyle="1" w:styleId="10">
    <w:name w:val="Неразрешенное упоминание1"/>
    <w:uiPriority w:val="99"/>
    <w:semiHidden/>
    <w:unhideWhenUsed/>
    <w:rsid w:val="00DC2AC9"/>
    <w:rPr>
      <w:color w:val="605E5C"/>
      <w:shd w:val="clear" w:color="auto" w:fill="E1DFDD"/>
    </w:rPr>
  </w:style>
  <w:style w:type="character" w:styleId="af1">
    <w:name w:val="Subtle Emphasis"/>
    <w:uiPriority w:val="19"/>
    <w:qFormat/>
    <w:rsid w:val="00DC2AC9"/>
    <w:rPr>
      <w:i/>
      <w:iCs/>
      <w:color w:val="404040"/>
    </w:rPr>
  </w:style>
  <w:style w:type="paragraph" w:customStyle="1" w:styleId="Default">
    <w:name w:val="Default"/>
    <w:rsid w:val="00DC2AC9"/>
    <w:pPr>
      <w:autoSpaceDE w:val="0"/>
      <w:autoSpaceDN w:val="0"/>
      <w:adjustRightInd w:val="0"/>
      <w:spacing w:after="0" w:line="240" w:lineRule="auto"/>
    </w:pPr>
    <w:rPr>
      <w:rFonts w:eastAsia="Times New Roman"/>
      <w:sz w:val="24"/>
      <w:szCs w:val="24"/>
      <w:lang w:eastAsia="ru-RU"/>
    </w:rPr>
  </w:style>
  <w:style w:type="character" w:customStyle="1" w:styleId="af2">
    <w:name w:val="Абзац списка Знак"/>
    <w:aliases w:val="Нумерованый список Знак,List Paragraph1 Знак"/>
    <w:basedOn w:val="a0"/>
    <w:link w:val="af3"/>
    <w:uiPriority w:val="34"/>
    <w:locked/>
    <w:rsid w:val="00DC2AC9"/>
    <w:rPr>
      <w:sz w:val="24"/>
      <w:szCs w:val="24"/>
    </w:rPr>
  </w:style>
  <w:style w:type="paragraph" w:styleId="af3">
    <w:name w:val="List Paragraph"/>
    <w:aliases w:val="Нумерованый список,List Paragraph1"/>
    <w:basedOn w:val="a"/>
    <w:link w:val="af2"/>
    <w:uiPriority w:val="34"/>
    <w:qFormat/>
    <w:rsid w:val="00DC2AC9"/>
    <w:pPr>
      <w:suppressAutoHyphens w:val="0"/>
      <w:ind w:left="720"/>
      <w:contextualSpacing/>
    </w:pPr>
    <w:rPr>
      <w:rFonts w:eastAsiaTheme="minorHAnsi"/>
      <w:lang w:eastAsia="en-US"/>
    </w:rPr>
  </w:style>
  <w:style w:type="paragraph" w:styleId="af4">
    <w:name w:val="Body Text Indent"/>
    <w:basedOn w:val="a"/>
    <w:link w:val="af5"/>
    <w:unhideWhenUsed/>
    <w:rsid w:val="00DC2AC9"/>
    <w:pPr>
      <w:spacing w:after="120"/>
      <w:ind w:left="283"/>
    </w:pPr>
  </w:style>
  <w:style w:type="character" w:customStyle="1" w:styleId="af5">
    <w:name w:val="Основной текст с отступом Знак"/>
    <w:basedOn w:val="a0"/>
    <w:link w:val="af4"/>
    <w:rsid w:val="00DC2AC9"/>
    <w:rPr>
      <w:rFonts w:eastAsia="Times New Roman"/>
      <w:sz w:val="24"/>
      <w:szCs w:val="24"/>
      <w:lang w:eastAsia="ar-SA"/>
    </w:rPr>
  </w:style>
  <w:style w:type="paragraph" w:styleId="2">
    <w:name w:val="Body Text Indent 2"/>
    <w:basedOn w:val="a"/>
    <w:link w:val="20"/>
    <w:rsid w:val="00DC2AC9"/>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DC2AC9"/>
    <w:rPr>
      <w:rFonts w:eastAsia="Times New Roman"/>
      <w:sz w:val="24"/>
      <w:szCs w:val="24"/>
      <w:lang w:eastAsia="ru-RU"/>
    </w:rPr>
  </w:style>
  <w:style w:type="character" w:styleId="af6">
    <w:name w:val="annotation reference"/>
    <w:basedOn w:val="a0"/>
    <w:semiHidden/>
    <w:unhideWhenUsed/>
    <w:rsid w:val="00DC2AC9"/>
    <w:rPr>
      <w:sz w:val="16"/>
      <w:szCs w:val="16"/>
    </w:rPr>
  </w:style>
  <w:style w:type="paragraph" w:styleId="af7">
    <w:name w:val="annotation text"/>
    <w:basedOn w:val="a"/>
    <w:link w:val="af8"/>
    <w:semiHidden/>
    <w:unhideWhenUsed/>
    <w:rsid w:val="00DC2AC9"/>
    <w:rPr>
      <w:sz w:val="20"/>
      <w:szCs w:val="20"/>
    </w:rPr>
  </w:style>
  <w:style w:type="character" w:customStyle="1" w:styleId="af8">
    <w:name w:val="Текст примечания Знак"/>
    <w:basedOn w:val="a0"/>
    <w:link w:val="af7"/>
    <w:semiHidden/>
    <w:rsid w:val="00DC2AC9"/>
    <w:rPr>
      <w:rFonts w:eastAsia="Times New Roman"/>
      <w:lang w:eastAsia="ar-SA"/>
    </w:rPr>
  </w:style>
  <w:style w:type="paragraph" w:styleId="af9">
    <w:name w:val="annotation subject"/>
    <w:basedOn w:val="af7"/>
    <w:next w:val="af7"/>
    <w:link w:val="afa"/>
    <w:semiHidden/>
    <w:unhideWhenUsed/>
    <w:rsid w:val="00DC2AC9"/>
    <w:rPr>
      <w:b/>
      <w:bCs/>
    </w:rPr>
  </w:style>
  <w:style w:type="character" w:customStyle="1" w:styleId="afa">
    <w:name w:val="Тема примечания Знак"/>
    <w:basedOn w:val="af8"/>
    <w:link w:val="af9"/>
    <w:semiHidden/>
    <w:rsid w:val="00DC2AC9"/>
    <w:rPr>
      <w:rFonts w:eastAsia="Times New Roman"/>
      <w:b/>
      <w:bCs/>
      <w:lang w:eastAsia="ar-SA"/>
    </w:rPr>
  </w:style>
  <w:style w:type="paragraph" w:styleId="afb">
    <w:name w:val="Document Map"/>
    <w:basedOn w:val="a"/>
    <w:link w:val="afc"/>
    <w:uiPriority w:val="99"/>
    <w:semiHidden/>
    <w:unhideWhenUsed/>
    <w:rsid w:val="00F74E2B"/>
    <w:rPr>
      <w:rFonts w:ascii="Tahoma" w:hAnsi="Tahoma" w:cs="Tahoma"/>
      <w:sz w:val="16"/>
      <w:szCs w:val="16"/>
    </w:rPr>
  </w:style>
  <w:style w:type="character" w:customStyle="1" w:styleId="afc">
    <w:name w:val="Схема документа Знак"/>
    <w:basedOn w:val="a0"/>
    <w:link w:val="afb"/>
    <w:uiPriority w:val="99"/>
    <w:semiHidden/>
    <w:rsid w:val="00F74E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4F831A244E2F101D9CFB0ECC951792EC.dms.sberbank.ru/4F831A244E2F101D9CFB0ECC951792EC-25BA474AB3D3BFC732186E7E3B448492-BAC15B7E8869000D494174466A8A6BD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12787</Words>
  <Characters>72892</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company group A</cp:lastModifiedBy>
  <cp:revision>3</cp:revision>
  <cp:lastPrinted>2024-01-30T08:35:00Z</cp:lastPrinted>
  <dcterms:created xsi:type="dcterms:W3CDTF">2024-01-30T08:48:00Z</dcterms:created>
  <dcterms:modified xsi:type="dcterms:W3CDTF">2024-01-30T09:09:00Z</dcterms:modified>
</cp:coreProperties>
</file>